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C7" w:rsidRDefault="00E267FA" w:rsidP="001B55CC">
      <w:pPr>
        <w:pStyle w:val="CMT"/>
      </w:pPr>
      <w:r>
        <w:t xml:space="preserve">SECTION 20 08 16 – </w:t>
      </w:r>
      <w:r w:rsidR="00C81E4B">
        <w:t>HVAC</w:t>
      </w:r>
      <w:r w:rsidR="00C93089">
        <w:t>,</w:t>
      </w:r>
      <w:r w:rsidR="00C81E4B">
        <w:t xml:space="preserve"> Plumbing/Fire supression systems functional performance tests</w:t>
      </w:r>
    </w:p>
    <w:p w:rsidR="005C7DC7" w:rsidRDefault="00D96A6E" w:rsidP="001B55CC">
      <w:pPr>
        <w:pStyle w:val="PRT"/>
      </w:pPr>
      <w:r>
        <w:t>GENERAL</w:t>
      </w:r>
    </w:p>
    <w:p w:rsidR="005C7DC7" w:rsidRDefault="00E267FA" w:rsidP="001B55CC">
      <w:pPr>
        <w:pStyle w:val="ART"/>
        <w:rPr>
          <w:spacing w:val="-3"/>
        </w:rPr>
      </w:pPr>
      <w:r>
        <w:t xml:space="preserve">RELATED DOCUMENTS </w:t>
      </w:r>
    </w:p>
    <w:p w:rsidR="005C7DC7" w:rsidRDefault="00461CAE" w:rsidP="001B55CC">
      <w:pPr>
        <w:pStyle w:val="PR1"/>
        <w:rPr>
          <w:spacing w:val="-3"/>
        </w:rPr>
      </w:pPr>
      <w:r>
        <w:t>Drawings</w:t>
      </w:r>
      <w:r w:rsidR="005C7DC7">
        <w:t xml:space="preserve"> and general provisions of the </w:t>
      </w:r>
      <w:r>
        <w:t>Contract</w:t>
      </w:r>
      <w:r w:rsidR="005C7DC7">
        <w:t>, including General and Supplementary Conditions and Division</w:t>
      </w:r>
      <w:r w:rsidR="009A3938">
        <w:t xml:space="preserve"> 0</w:t>
      </w:r>
      <w:r w:rsidR="005C7DC7">
        <w:t>1 Specification Se</w:t>
      </w:r>
      <w:r w:rsidR="00E267FA">
        <w:t xml:space="preserve">ctions, apply to this Section. </w:t>
      </w:r>
    </w:p>
    <w:p w:rsidR="005C7DC7" w:rsidRDefault="00461CAE" w:rsidP="001B55CC">
      <w:pPr>
        <w:pStyle w:val="PR1"/>
      </w:pPr>
      <w:r>
        <w:t>Specifications</w:t>
      </w:r>
      <w:r w:rsidR="005C7DC7">
        <w:t xml:space="preserve"> throughout all Divisions of the Project Manual are directly applicable to this Section, and this Section is directly applicable to them.  </w:t>
      </w:r>
    </w:p>
    <w:p w:rsidR="00B52CBA" w:rsidRDefault="00B52CBA" w:rsidP="001B55CC">
      <w:pPr>
        <w:pStyle w:val="PR1"/>
      </w:pPr>
      <w:r>
        <w:t>Related sections include, but are not limited to, the following:</w:t>
      </w:r>
    </w:p>
    <w:p w:rsidR="00B52CBA" w:rsidRDefault="00B52CBA" w:rsidP="00BD4547">
      <w:pPr>
        <w:pStyle w:val="PR2"/>
      </w:pPr>
      <w:r>
        <w:t>20 08 00 Fire Suppression, Plumbing, and HVAC Systems Commissioning</w:t>
      </w:r>
    </w:p>
    <w:p w:rsidR="00B52CBA" w:rsidRDefault="00B52CBA" w:rsidP="00BD4547">
      <w:pPr>
        <w:pStyle w:val="PR2"/>
      </w:pPr>
      <w:r>
        <w:t>20 08 13 Fire Suppression, Plumbing, and HVAC Prefunctional Checklist and Testing</w:t>
      </w:r>
    </w:p>
    <w:p w:rsidR="00B52CBA" w:rsidRPr="0085075C" w:rsidRDefault="00B52CBA" w:rsidP="00BD4547">
      <w:pPr>
        <w:pStyle w:val="PR2"/>
      </w:pPr>
      <w:r w:rsidRPr="0085075C">
        <w:t>25 08 00 BJC BAS Commissioning</w:t>
      </w:r>
    </w:p>
    <w:p w:rsidR="005C7DC7" w:rsidRDefault="00E267FA" w:rsidP="001B55CC">
      <w:pPr>
        <w:pStyle w:val="ART"/>
      </w:pPr>
      <w:r>
        <w:t xml:space="preserve">SUMMARY </w:t>
      </w:r>
    </w:p>
    <w:p w:rsidR="00E267FA" w:rsidRDefault="00E267FA" w:rsidP="001B55CC">
      <w:pPr>
        <w:pStyle w:val="PR1"/>
      </w:pPr>
      <w:r>
        <w:t xml:space="preserve">This Section expands on and defines responsibilities of the </w:t>
      </w:r>
      <w:r w:rsidR="00461CAE">
        <w:t>Contract</w:t>
      </w:r>
      <w:r>
        <w:t xml:space="preserve">or in regards to Functional Performance Tests (FPT’s) of the Commissioning process. </w:t>
      </w:r>
    </w:p>
    <w:p w:rsidR="00E267FA" w:rsidRDefault="00461CAE" w:rsidP="001B55CC">
      <w:pPr>
        <w:pStyle w:val="PR1"/>
      </w:pPr>
      <w:r>
        <w:t>Contract</w:t>
      </w:r>
      <w:r w:rsidR="00E267FA">
        <w:t xml:space="preserve">or shall oversee the Commissioning activities with the </w:t>
      </w:r>
      <w:r>
        <w:t>Contract</w:t>
      </w:r>
      <w:r w:rsidR="00E267FA">
        <w:t>or’s Sub</w:t>
      </w:r>
      <w:r w:rsidR="009A3938">
        <w:t>c</w:t>
      </w:r>
      <w:r>
        <w:t>ontract</w:t>
      </w:r>
      <w:r w:rsidR="00E267FA">
        <w:t xml:space="preserve">ors and the </w:t>
      </w:r>
      <w:r w:rsidR="009A3938">
        <w:t>Architect/Engineer</w:t>
      </w:r>
      <w:r w:rsidR="00D96A6E">
        <w:t xml:space="preserve"> (</w:t>
      </w:r>
      <w:r w:rsidR="00AF0B9F">
        <w:t>AE</w:t>
      </w:r>
      <w:r w:rsidR="00D96A6E">
        <w:t>)</w:t>
      </w:r>
      <w:r w:rsidR="00E267FA">
        <w:t>.</w:t>
      </w:r>
    </w:p>
    <w:p w:rsidR="00A0255A" w:rsidRDefault="00A0255A" w:rsidP="001B55CC">
      <w:pPr>
        <w:pStyle w:val="PR1"/>
      </w:pPr>
      <w:r>
        <w:t>Prefunctional Checklists, tests and Start-ups are to be completed and documented for the record prior to commencing with FPT’s.  Refer to Section 20 08 00 and 20 08 13 for additional requirements.</w:t>
      </w:r>
    </w:p>
    <w:p w:rsidR="00E267FA" w:rsidRDefault="00E267FA" w:rsidP="001B55CC">
      <w:pPr>
        <w:pStyle w:val="PR1"/>
      </w:pPr>
      <w:r>
        <w:t xml:space="preserve">Completed FPT </w:t>
      </w:r>
      <w:r w:rsidR="009A3938">
        <w:t xml:space="preserve">Forms </w:t>
      </w:r>
      <w:r>
        <w:t xml:space="preserve">for all pieces of equipment and systems shall be submitted to the </w:t>
      </w:r>
      <w:r w:rsidR="00461CAE">
        <w:t>Owner</w:t>
      </w:r>
      <w:r>
        <w:t xml:space="preserve"> prior to </w:t>
      </w:r>
      <w:r w:rsidR="009A3938">
        <w:t>Substantial Completion</w:t>
      </w:r>
      <w:r w:rsidR="00D96A6E">
        <w:t>.</w:t>
      </w:r>
    </w:p>
    <w:p w:rsidR="009A3938" w:rsidRDefault="009A3938" w:rsidP="001B55CC">
      <w:pPr>
        <w:pStyle w:val="PR1"/>
      </w:pPr>
      <w:r>
        <w:t xml:space="preserve">Refer to </w:t>
      </w:r>
      <w:r w:rsidRPr="0085075C">
        <w:t>Attachments A and B</w:t>
      </w:r>
      <w:r>
        <w:t xml:space="preserve"> at the end of this Section for example forms that indicate level of </w:t>
      </w:r>
      <w:r w:rsidR="00D96A6E">
        <w:t xml:space="preserve">documentation </w:t>
      </w:r>
      <w:r>
        <w:t xml:space="preserve">required for the </w:t>
      </w:r>
      <w:r w:rsidR="00D96A6E">
        <w:t>C</w:t>
      </w:r>
      <w:r>
        <w:t>ommissioning process.</w:t>
      </w:r>
    </w:p>
    <w:p w:rsidR="005C7DC7" w:rsidRDefault="00E267FA" w:rsidP="001B55CC">
      <w:pPr>
        <w:pStyle w:val="ART"/>
        <w:rPr>
          <w:spacing w:val="-3"/>
        </w:rPr>
      </w:pPr>
      <w:r>
        <w:t xml:space="preserve">REFERENCE STANDARDS </w:t>
      </w:r>
    </w:p>
    <w:p w:rsidR="005C7DC7" w:rsidRDefault="005C7DC7" w:rsidP="001B55CC">
      <w:pPr>
        <w:pStyle w:val="PR1"/>
      </w:pPr>
      <w:r>
        <w:t>The latest published edition of a reference shall be applicable to this Project unless identifi</w:t>
      </w:r>
      <w:r w:rsidR="00E267FA">
        <w:t xml:space="preserve">ed by a specific edition date. </w:t>
      </w:r>
    </w:p>
    <w:p w:rsidR="005C7DC7" w:rsidRDefault="005C7DC7" w:rsidP="001B55CC">
      <w:pPr>
        <w:pStyle w:val="PR1"/>
      </w:pPr>
      <w:r>
        <w:t xml:space="preserve">All reference amendments adopted prior to the effective date of this </w:t>
      </w:r>
      <w:r w:rsidR="00461CAE">
        <w:t xml:space="preserve">Contract </w:t>
      </w:r>
      <w:r>
        <w:t xml:space="preserve">shall </w:t>
      </w:r>
      <w:r w:rsidR="00E267FA">
        <w:t xml:space="preserve">be applicable to this Project. </w:t>
      </w:r>
    </w:p>
    <w:p w:rsidR="005C7DC7" w:rsidRDefault="005C7DC7" w:rsidP="001B55CC">
      <w:pPr>
        <w:pStyle w:val="PR1"/>
      </w:pPr>
      <w:r>
        <w:t xml:space="preserve">All materials, installation and workmanship shall comply with </w:t>
      </w:r>
      <w:r w:rsidR="009B7D38">
        <w:t>all</w:t>
      </w:r>
      <w:r>
        <w:t xml:space="preserve"> applicable requirements and standards</w:t>
      </w:r>
      <w:r w:rsidR="009B7D38">
        <w:t>.</w:t>
      </w:r>
      <w:r w:rsidR="00E267FA">
        <w:t xml:space="preserve"> </w:t>
      </w:r>
    </w:p>
    <w:p w:rsidR="009A3938" w:rsidRDefault="009A3938" w:rsidP="001B55CC">
      <w:pPr>
        <w:pStyle w:val="ART"/>
      </w:pPr>
      <w:bookmarkStart w:id="0" w:name="_Toc401048718"/>
      <w:bookmarkStart w:id="1" w:name="_Toc431389701"/>
      <w:r>
        <w:lastRenderedPageBreak/>
        <w:t>SUBMITTALS</w:t>
      </w:r>
    </w:p>
    <w:p w:rsidR="00AA7E6B" w:rsidRDefault="00AA7E6B" w:rsidP="001B55CC">
      <w:pPr>
        <w:pStyle w:val="PR1"/>
      </w:pPr>
      <w:r>
        <w:t>Maintain and use an action item tracking system, “Action Item List,” that indicates as a minimum, required information, identified deficiencies, work required, etc</w:t>
      </w:r>
      <w:proofErr w:type="gramStart"/>
      <w:r>
        <w:t>..</w:t>
      </w:r>
      <w:proofErr w:type="gramEnd"/>
      <w:r>
        <w:t xml:space="preserve">  Each item shall be tracked with the initiator, the parties responsible, due date, the date of closure, and a description of the resolution.  Each item shall be categorized for sorting and tracking and for documentation on applicable forms.  Action Item List shall be distributed and documented using Microsoft Excel or a database format approved by Owner.  </w:t>
      </w:r>
    </w:p>
    <w:p w:rsidR="009A3938" w:rsidRDefault="00345A5A" w:rsidP="001B55CC">
      <w:pPr>
        <w:pStyle w:val="PR1"/>
      </w:pPr>
      <w:r>
        <w:t>D</w:t>
      </w:r>
      <w:r w:rsidR="00AA7E6B">
        <w:t xml:space="preserve">isseminate this list as appropriate to keep all parties involved with the FPT informed. </w:t>
      </w:r>
    </w:p>
    <w:p w:rsidR="00D96A6E" w:rsidRDefault="00D96A6E" w:rsidP="00D96A6E">
      <w:pPr>
        <w:pStyle w:val="PR1"/>
      </w:pPr>
      <w:r>
        <w:t>Functional Performance Test procedure forms must include  the following:</w:t>
      </w:r>
    </w:p>
    <w:p w:rsidR="00D96A6E" w:rsidRPr="00000027" w:rsidRDefault="00D96A6E" w:rsidP="00B52CBA">
      <w:pPr>
        <w:pStyle w:val="PR2"/>
      </w:pPr>
      <w:r w:rsidRPr="00000027">
        <w:t>System and equipment or component name(s)</w:t>
      </w:r>
      <w:r>
        <w:t>.</w:t>
      </w:r>
    </w:p>
    <w:p w:rsidR="00D96A6E" w:rsidRDefault="00D96A6E" w:rsidP="00E21ACD">
      <w:pPr>
        <w:pStyle w:val="PR2"/>
        <w:rPr>
          <w:highlight w:val="yellow"/>
        </w:rPr>
      </w:pPr>
      <w:r w:rsidRPr="00000027">
        <w:t xml:space="preserve">Equipment location and </w:t>
      </w:r>
      <w:r w:rsidRPr="00BD4547">
        <w:rPr>
          <w:highlight w:val="yellow"/>
        </w:rPr>
        <w:t xml:space="preserve">identification number </w:t>
      </w:r>
    </w:p>
    <w:p w:rsidR="004543D3" w:rsidRPr="00BD4547" w:rsidRDefault="004543D3" w:rsidP="00E21ACD">
      <w:pPr>
        <w:pStyle w:val="PR2"/>
        <w:rPr>
          <w:highlight w:val="yellow"/>
        </w:rPr>
      </w:pPr>
      <w:r>
        <w:rPr>
          <w:highlight w:val="yellow"/>
        </w:rPr>
        <w:t>Asset number</w:t>
      </w:r>
    </w:p>
    <w:p w:rsidR="00D96A6E" w:rsidRPr="00000027" w:rsidRDefault="00D96A6E" w:rsidP="00E21ACD">
      <w:pPr>
        <w:pStyle w:val="PR2"/>
      </w:pPr>
      <w:r w:rsidRPr="00000027">
        <w:t>Unique test identification number and reference to unique Prefunctional Checklist and Start-up Documentation Identification Numbers for the equipment</w:t>
      </w:r>
      <w:r>
        <w:t>.</w:t>
      </w:r>
    </w:p>
    <w:p w:rsidR="00D96A6E" w:rsidRPr="00000027" w:rsidRDefault="00D96A6E" w:rsidP="0085075C">
      <w:pPr>
        <w:pStyle w:val="PR2"/>
      </w:pPr>
      <w:r w:rsidRPr="00000027">
        <w:t>Date and time of test</w:t>
      </w:r>
      <w:r>
        <w:t>.</w:t>
      </w:r>
    </w:p>
    <w:p w:rsidR="00D96A6E" w:rsidRPr="00000027" w:rsidRDefault="00D96A6E" w:rsidP="0085075C">
      <w:pPr>
        <w:pStyle w:val="PR2"/>
      </w:pPr>
      <w:r w:rsidRPr="00000027">
        <w:t>Project name</w:t>
      </w:r>
      <w:r>
        <w:t>.</w:t>
      </w:r>
    </w:p>
    <w:p w:rsidR="00D96A6E" w:rsidRPr="00000027" w:rsidRDefault="00D96A6E" w:rsidP="0085075C">
      <w:pPr>
        <w:pStyle w:val="PR2"/>
      </w:pPr>
      <w:r w:rsidRPr="00000027">
        <w:t>Participating parties</w:t>
      </w:r>
      <w:r>
        <w:t>.</w:t>
      </w:r>
    </w:p>
    <w:p w:rsidR="00D96A6E" w:rsidRPr="00000027" w:rsidRDefault="00D96A6E" w:rsidP="0085075C">
      <w:pPr>
        <w:pStyle w:val="PR2"/>
      </w:pPr>
      <w:r w:rsidRPr="00000027">
        <w:t>Specific sequence of operation or other specified parameters, including performance data being verified</w:t>
      </w:r>
      <w:r>
        <w:t>.</w:t>
      </w:r>
    </w:p>
    <w:p w:rsidR="00D96A6E" w:rsidRPr="00000027" w:rsidRDefault="00D96A6E" w:rsidP="0085075C">
      <w:pPr>
        <w:pStyle w:val="PR2"/>
      </w:pPr>
      <w:r w:rsidRPr="00000027">
        <w:t>Instructions for setting up a Functional Performance Test</w:t>
      </w:r>
      <w:r>
        <w:t>.</w:t>
      </w:r>
    </w:p>
    <w:p w:rsidR="00D96A6E" w:rsidRPr="00000027" w:rsidRDefault="00D96A6E" w:rsidP="0085075C">
      <w:pPr>
        <w:pStyle w:val="PR2"/>
      </w:pPr>
      <w:r w:rsidRPr="00000027">
        <w:t>Specific script-type, step-by-step procedures to perform a Functional Performance Test, in a clear, sequential and repeatable format that is customized for the system being tested</w:t>
      </w:r>
      <w:r>
        <w:t>.</w:t>
      </w:r>
    </w:p>
    <w:p w:rsidR="00D96A6E" w:rsidRPr="00000027" w:rsidRDefault="00D96A6E" w:rsidP="0085075C">
      <w:pPr>
        <w:pStyle w:val="PR2"/>
      </w:pPr>
      <w:r w:rsidRPr="00000027">
        <w:t>A Yes/No checkbox (or data entry box as appropriate) for clearly indicating whether or not proper performance of each part of a Functional Performance Test was achieved with space for actual readings</w:t>
      </w:r>
      <w:r>
        <w:t>.</w:t>
      </w:r>
    </w:p>
    <w:p w:rsidR="00D96A6E" w:rsidRPr="00000027" w:rsidRDefault="00D96A6E">
      <w:pPr>
        <w:pStyle w:val="PR2"/>
      </w:pPr>
      <w:r w:rsidRPr="00000027">
        <w:t>Section for comments</w:t>
      </w:r>
      <w:r>
        <w:t>.</w:t>
      </w:r>
    </w:p>
    <w:p w:rsidR="00D96A6E" w:rsidRPr="00000027" w:rsidRDefault="00D96A6E">
      <w:pPr>
        <w:pStyle w:val="PR2"/>
      </w:pPr>
      <w:r w:rsidRPr="00000027">
        <w:t>Signatures and date block for participants and Owner approvals</w:t>
      </w:r>
      <w:r>
        <w:t>.</w:t>
      </w:r>
    </w:p>
    <w:p w:rsidR="005E4454" w:rsidRDefault="005E4454" w:rsidP="001B55CC">
      <w:pPr>
        <w:pStyle w:val="PR1"/>
      </w:pPr>
      <w:r>
        <w:t xml:space="preserve">Refer to Division 01 and 20 08 00 </w:t>
      </w:r>
      <w:r w:rsidR="00EB1B45">
        <w:t xml:space="preserve">Fire Suppression, Plumbing and HVAC Commissioning </w:t>
      </w:r>
      <w:r w:rsidR="00D96A6E">
        <w:t xml:space="preserve">for </w:t>
      </w:r>
      <w:r>
        <w:t>additional documentation requirements.</w:t>
      </w:r>
    </w:p>
    <w:bookmarkEnd w:id="0"/>
    <w:bookmarkEnd w:id="1"/>
    <w:p w:rsidR="005C7DC7" w:rsidRDefault="005C7DC7" w:rsidP="001B55CC">
      <w:pPr>
        <w:pStyle w:val="PRT"/>
      </w:pPr>
      <w:r>
        <w:t xml:space="preserve">PRODUCTS </w:t>
      </w:r>
    </w:p>
    <w:p w:rsidR="005C7DC7" w:rsidRDefault="007B1593" w:rsidP="001B55CC">
      <w:pPr>
        <w:pStyle w:val="ART"/>
      </w:pPr>
      <w:r>
        <w:t xml:space="preserve">GENERAL </w:t>
      </w:r>
    </w:p>
    <w:p w:rsidR="005C7DC7" w:rsidRDefault="005C7DC7" w:rsidP="001B55CC">
      <w:pPr>
        <w:pStyle w:val="PR1"/>
      </w:pPr>
      <w:r>
        <w:t>All materials shall meet or exceed all applicable referenced standards, federal, state and local requirements, and conform to codes and ordinances of authorities having jurisdiction.</w:t>
      </w:r>
      <w:r>
        <w:rPr>
          <w:b/>
          <w:color w:val="3366FF"/>
        </w:rPr>
        <w:t xml:space="preserve"> </w:t>
      </w:r>
    </w:p>
    <w:p w:rsidR="007B1593" w:rsidRDefault="007B1593" w:rsidP="001B55CC">
      <w:pPr>
        <w:pStyle w:val="ART"/>
      </w:pPr>
      <w:r>
        <w:lastRenderedPageBreak/>
        <w:t>TEST EQUIPMENT</w:t>
      </w:r>
    </w:p>
    <w:p w:rsidR="007B1593" w:rsidRDefault="007B1593" w:rsidP="001B55CC">
      <w:pPr>
        <w:pStyle w:val="PR1"/>
      </w:pPr>
      <w:r>
        <w:t xml:space="preserve">Refer to Section </w:t>
      </w:r>
      <w:r w:rsidR="00224E5C">
        <w:t>20 08 00</w:t>
      </w:r>
      <w:r>
        <w:t xml:space="preserve"> – </w:t>
      </w:r>
      <w:r w:rsidR="00224E5C">
        <w:t>HVAC</w:t>
      </w:r>
      <w:r w:rsidR="00B52CBA">
        <w:t xml:space="preserve">, </w:t>
      </w:r>
      <w:r w:rsidR="00224E5C">
        <w:t>Plumbing</w:t>
      </w:r>
      <w:r w:rsidR="00B52CBA">
        <w:t xml:space="preserve">, and </w:t>
      </w:r>
      <w:r w:rsidR="00224E5C">
        <w:t>Fire Suppression System</w:t>
      </w:r>
      <w:r>
        <w:t xml:space="preserve"> Commissioning.  </w:t>
      </w:r>
    </w:p>
    <w:p w:rsidR="005C7DC7" w:rsidRDefault="005C7DC7" w:rsidP="001B55CC">
      <w:pPr>
        <w:pStyle w:val="PRT"/>
      </w:pPr>
      <w:r>
        <w:t xml:space="preserve">EXECUTION </w:t>
      </w:r>
    </w:p>
    <w:p w:rsidR="005C7DC7" w:rsidRDefault="00224E5C" w:rsidP="001B55CC">
      <w:pPr>
        <w:pStyle w:val="ART"/>
      </w:pPr>
      <w:r>
        <w:t>PREPARATION</w:t>
      </w:r>
    </w:p>
    <w:p w:rsidR="006350F4" w:rsidRDefault="006350F4" w:rsidP="001B55CC">
      <w:pPr>
        <w:pStyle w:val="PR1"/>
      </w:pPr>
      <w:r>
        <w:t xml:space="preserve">The objective of FPT’s is to demonstrate that each system operates according to the </w:t>
      </w:r>
      <w:r w:rsidR="00461CAE">
        <w:t>Contract Documents</w:t>
      </w:r>
      <w:r>
        <w:t xml:space="preserve"> through all specified modes of operation.</w:t>
      </w:r>
    </w:p>
    <w:p w:rsidR="006350F4" w:rsidRDefault="00461CAE" w:rsidP="001B55CC">
      <w:pPr>
        <w:pStyle w:val="PR1"/>
      </w:pPr>
      <w:r>
        <w:t>Contract</w:t>
      </w:r>
      <w:r w:rsidR="006350F4">
        <w:t>or shall operate each system through all modes of operation (occupied, unoccupied, warm-up, cool-down, etc.) where there is a specified system response.  Verification of each sequence in the sequences of operation is required.</w:t>
      </w:r>
    </w:p>
    <w:p w:rsidR="00224E5C" w:rsidRDefault="00224E5C" w:rsidP="001B55CC">
      <w:pPr>
        <w:pStyle w:val="PR1"/>
      </w:pPr>
      <w:r>
        <w:t xml:space="preserve">All equipment, components and devices applicable to the FPT must be started and this Start-up must be documented.  This documentation includes completion of the Prefunctional Checklists, pressure testing of equipment, duct, pipe, etc., flushing/cleaning of applicable systems, completed labeling and identification, completed insulation of applicable systems, etc.  Refer to Section 20 08 13 </w:t>
      </w:r>
      <w:r w:rsidR="00EB1B45">
        <w:t xml:space="preserve">Fire Suppression, Plumbing and HVAC Systems Commissioning </w:t>
      </w:r>
      <w:r>
        <w:t>for additional Prefunctional Checklist and Start-up requirements.</w:t>
      </w:r>
    </w:p>
    <w:p w:rsidR="00224E5C" w:rsidRDefault="00224E5C" w:rsidP="001B55CC">
      <w:pPr>
        <w:pStyle w:val="PR1"/>
      </w:pPr>
      <w:r>
        <w:t>Unless specifically agreed to by the Commissioning Team, all support systems shall be complete prior to FPT.</w:t>
      </w:r>
    </w:p>
    <w:p w:rsidR="00224E5C" w:rsidRDefault="00224E5C" w:rsidP="00B52CBA">
      <w:pPr>
        <w:pStyle w:val="PR2"/>
      </w:pPr>
      <w:r>
        <w:t>The electrical system serving it is completed and tested.</w:t>
      </w:r>
    </w:p>
    <w:p w:rsidR="00224E5C" w:rsidRDefault="00224E5C" w:rsidP="00E21ACD">
      <w:pPr>
        <w:pStyle w:val="PR2"/>
      </w:pPr>
      <w:r>
        <w:t>The hydronic systems serving it have been balanced and FPT completed.</w:t>
      </w:r>
    </w:p>
    <w:p w:rsidR="00224E5C" w:rsidRDefault="00224E5C" w:rsidP="00E21ACD">
      <w:pPr>
        <w:pStyle w:val="PR2"/>
      </w:pPr>
      <w:r>
        <w:t>Balancing has been accomplished on the air and water sides.</w:t>
      </w:r>
    </w:p>
    <w:p w:rsidR="00224E5C" w:rsidRDefault="00224E5C" w:rsidP="0085075C">
      <w:pPr>
        <w:pStyle w:val="PR2"/>
      </w:pPr>
      <w:r>
        <w:t xml:space="preserve">The </w:t>
      </w:r>
      <w:r w:rsidR="00AC1C66">
        <w:t>building automation</w:t>
      </w:r>
      <w:r>
        <w:t xml:space="preserve"> system </w:t>
      </w:r>
      <w:r w:rsidR="00AA49D1">
        <w:t xml:space="preserve">(BAS) </w:t>
      </w:r>
      <w:r>
        <w:t>ha</w:t>
      </w:r>
      <w:r w:rsidR="00AC1C66">
        <w:t>s</w:t>
      </w:r>
      <w:r>
        <w:t xml:space="preserve"> been started and calibrated.</w:t>
      </w:r>
    </w:p>
    <w:p w:rsidR="00224E5C" w:rsidRDefault="00224E5C" w:rsidP="001B55CC">
      <w:pPr>
        <w:pStyle w:val="PR1"/>
      </w:pPr>
      <w:r>
        <w:t>Commissioning Team members shall assist in development and review of the optimal sequence of testing.</w:t>
      </w:r>
    </w:p>
    <w:p w:rsidR="005C7DC7" w:rsidRDefault="006350F4" w:rsidP="001B55CC">
      <w:pPr>
        <w:pStyle w:val="ART"/>
      </w:pPr>
      <w:r>
        <w:t xml:space="preserve">INSTALLATION </w:t>
      </w:r>
    </w:p>
    <w:p w:rsidR="005C7DC7" w:rsidRDefault="005C7DC7" w:rsidP="001B55CC">
      <w:pPr>
        <w:pStyle w:val="PR1"/>
        <w:rPr>
          <w:spacing w:val="-3"/>
        </w:rPr>
      </w:pPr>
      <w:r>
        <w:t>Installation shall meet or exceed all applicable federal, state and local requirements, referenced standards and conform to codes and ordinances of authorities having jurisdiction.</w:t>
      </w:r>
      <w:r>
        <w:rPr>
          <w:b/>
        </w:rPr>
        <w:t xml:space="preserve"> </w:t>
      </w:r>
    </w:p>
    <w:p w:rsidR="005C7DC7" w:rsidRDefault="005C7DC7" w:rsidP="001B55CC">
      <w:pPr>
        <w:pStyle w:val="PR1"/>
      </w:pPr>
      <w:r>
        <w:t>All installation shall be in accordance with manufacture</w:t>
      </w:r>
      <w:r w:rsidR="006350F4">
        <w:t xml:space="preserve">r’s published recommendations. </w:t>
      </w:r>
    </w:p>
    <w:p w:rsidR="006350F4" w:rsidRDefault="006350F4" w:rsidP="001B55CC">
      <w:pPr>
        <w:pStyle w:val="ART"/>
      </w:pPr>
      <w:r>
        <w:t>Functional Performance TesT PROCEDURES</w:t>
      </w:r>
    </w:p>
    <w:p w:rsidR="006350F4" w:rsidRDefault="006350F4" w:rsidP="001B55CC">
      <w:pPr>
        <w:pStyle w:val="PR1"/>
      </w:pPr>
      <w:r>
        <w:t xml:space="preserve">The purpose of a Functional Performance Test is to verify and document compliance with the stated criteria of acceptance.  </w:t>
      </w:r>
      <w:r w:rsidR="00461CAE">
        <w:t>Contract</w:t>
      </w:r>
      <w:r>
        <w:t xml:space="preserve">or shall develop specific script-type test procedures and associated test forms to verify and document proper operation of each piece of equipment and system. </w:t>
      </w:r>
    </w:p>
    <w:p w:rsidR="006350F4" w:rsidRDefault="00461CAE" w:rsidP="001B55CC">
      <w:pPr>
        <w:pStyle w:val="PR1"/>
      </w:pPr>
      <w:r>
        <w:t>Contract</w:t>
      </w:r>
      <w:r w:rsidR="006350F4">
        <w:t xml:space="preserve">or shall operate, or cause to be operated, each system, device, or equipment item, both intermittently and continuously, for a duration period as indicated in the Specification Section(s) for such item and/or in accordance with the manufacturer's written recommendations, the </w:t>
      </w:r>
      <w:r>
        <w:t>Contract Documents</w:t>
      </w:r>
      <w:r w:rsidR="006350F4">
        <w:t>, and the Commissioning Plan.</w:t>
      </w:r>
    </w:p>
    <w:p w:rsidR="006350F4" w:rsidRDefault="00461CAE" w:rsidP="001B55CC">
      <w:pPr>
        <w:pStyle w:val="PR1"/>
      </w:pPr>
      <w:r>
        <w:t>Contract</w:t>
      </w:r>
      <w:r w:rsidR="006350F4">
        <w:t>or shall operate each component device and each building system to the full extent of its capability, from minimum to maximum, and under automatic control and manual control.</w:t>
      </w:r>
    </w:p>
    <w:p w:rsidR="006350F4" w:rsidRDefault="00461CAE" w:rsidP="001B55CC">
      <w:pPr>
        <w:pStyle w:val="PR1"/>
      </w:pPr>
      <w:r>
        <w:t>Contract</w:t>
      </w:r>
      <w:r w:rsidR="006350F4">
        <w:t>or and manufacturer's representatives shall supervise and coordinate adjustments and balancing of all devices and systems for proper operation prior to requesting the Functional Performance Test(s).</w:t>
      </w:r>
    </w:p>
    <w:p w:rsidR="006350F4" w:rsidRDefault="006350F4" w:rsidP="001B55CC">
      <w:pPr>
        <w:pStyle w:val="PR1"/>
      </w:pPr>
      <w:r>
        <w:t xml:space="preserve">Where final balancing of a system is to be performed by </w:t>
      </w:r>
      <w:r w:rsidR="00461CAE">
        <w:t>Owner</w:t>
      </w:r>
      <w:r>
        <w:t xml:space="preserve"> or </w:t>
      </w:r>
      <w:r w:rsidR="00461CAE">
        <w:t>Owner</w:t>
      </w:r>
      <w:r>
        <w:t xml:space="preserve">’s consultants, such as final air balancing, </w:t>
      </w:r>
      <w:r w:rsidR="00461CAE">
        <w:t>Contract</w:t>
      </w:r>
      <w:r>
        <w:t xml:space="preserve">or shall provide all services indicated in the applicable Technical Sections and under this Section, including the following prior to </w:t>
      </w:r>
      <w:r w:rsidR="00461CAE">
        <w:t>Owner</w:t>
      </w:r>
      <w:r>
        <w:t>’s final balancing:</w:t>
      </w:r>
    </w:p>
    <w:p w:rsidR="006350F4" w:rsidRDefault="006350F4" w:rsidP="00B52CBA">
      <w:pPr>
        <w:pStyle w:val="PR2"/>
      </w:pPr>
      <w:r>
        <w:t xml:space="preserve">Operational verification of all component devices and the total system, including automatic controls when applicable.  Operational verification includes verification that all motors, fans, dampers, and other operable devices are performing in compliance with </w:t>
      </w:r>
      <w:r w:rsidR="00461CAE">
        <w:t>Specifications</w:t>
      </w:r>
      <w:r>
        <w:t xml:space="preserve"> throughout their operable range and that all devices are controlled as described in the specified sequence of operation.</w:t>
      </w:r>
    </w:p>
    <w:p w:rsidR="006350F4" w:rsidRDefault="006350F4" w:rsidP="00E21ACD">
      <w:pPr>
        <w:pStyle w:val="PR2"/>
      </w:pPr>
      <w:r>
        <w:t xml:space="preserve">All tabulated data, motor amperage readings, valve tag verifications, and other data required by Technical </w:t>
      </w:r>
      <w:r w:rsidR="00461CAE">
        <w:t>Specifications</w:t>
      </w:r>
      <w:r>
        <w:t>.</w:t>
      </w:r>
    </w:p>
    <w:p w:rsidR="006350F4" w:rsidRDefault="006350F4" w:rsidP="001B55CC">
      <w:pPr>
        <w:pStyle w:val="PR1"/>
      </w:pPr>
      <w:r>
        <w:t xml:space="preserve">Where final balancing of a system or particular components of a system are not specifically indicated to be performed by </w:t>
      </w:r>
      <w:r w:rsidR="00461CAE">
        <w:t>Owner</w:t>
      </w:r>
      <w:r>
        <w:t xml:space="preserve"> or </w:t>
      </w:r>
      <w:r w:rsidR="00461CAE">
        <w:t>Owner</w:t>
      </w:r>
      <w:r>
        <w:t xml:space="preserve">'s consultants, </w:t>
      </w:r>
      <w:r w:rsidR="00461CAE">
        <w:t>Contract</w:t>
      </w:r>
      <w:r>
        <w:t>or shall provide final balancing and adjustments for operation within specified tolerances prior to Functional Performance Test of such system.</w:t>
      </w:r>
    </w:p>
    <w:p w:rsidR="006350F4" w:rsidRPr="00BD4547" w:rsidRDefault="006350F4" w:rsidP="001B55CC">
      <w:pPr>
        <w:pStyle w:val="PR1"/>
        <w:rPr>
          <w:b/>
        </w:rPr>
      </w:pPr>
      <w:r>
        <w:t xml:space="preserve">Sampling: </w:t>
      </w:r>
      <w:r w:rsidR="00A5209E">
        <w:t xml:space="preserve"> </w:t>
      </w:r>
      <w:r>
        <w:t>Some types of identical equipment (such as terminal devices) will be tested using a sampling strategy.  The sample percentage is indicated below.</w:t>
      </w:r>
      <w:r w:rsidR="00890F24">
        <w:t xml:space="preserve">  </w:t>
      </w:r>
      <w:r w:rsidR="00890F24" w:rsidRPr="00BD4547">
        <w:rPr>
          <w:b/>
        </w:rPr>
        <w:t>[Insert equipment list and sampling percentage</w:t>
      </w:r>
      <w:r w:rsidR="00AA49D1" w:rsidRPr="00BD4547">
        <w:rPr>
          <w:b/>
        </w:rPr>
        <w:t>.</w:t>
      </w:r>
      <w:r w:rsidR="00890F24" w:rsidRPr="00BD4547">
        <w:rPr>
          <w:b/>
        </w:rPr>
        <w:t>]</w:t>
      </w:r>
    </w:p>
    <w:p w:rsidR="006350F4" w:rsidRDefault="006350F4" w:rsidP="001B55CC">
      <w:pPr>
        <w:pStyle w:val="PR1"/>
      </w:pPr>
      <w:bookmarkStart w:id="2" w:name="_Toc395541840"/>
      <w:bookmarkStart w:id="3" w:name="_Toc395542235"/>
      <w:r>
        <w:t xml:space="preserve">Failure Limit on Sample Tests:  With the sampling percentages is listed a failure limit.  This limit indicates the maximum percentage of the tested devices that may have any test that fails before an entirely new sample must be tested.  When the maximum number of failures is reached, testing on that sample will be terminated and re-testing will be scheduled.  </w:t>
      </w:r>
    </w:p>
    <w:p w:rsidR="006350F4" w:rsidRDefault="006350F4" w:rsidP="00B52CBA">
      <w:pPr>
        <w:pStyle w:val="PR2"/>
      </w:pPr>
      <w:r>
        <w:t>Where sample tests involve multiple systems (i.e.:</w:t>
      </w:r>
      <w:r w:rsidR="00890F24">
        <w:t xml:space="preserve"> C</w:t>
      </w:r>
      <w:r>
        <w:t>hecking strainers on different hydronic systems) the maximum failure limit will apply per system.</w:t>
      </w:r>
    </w:p>
    <w:p w:rsidR="006350F4" w:rsidRDefault="006350F4" w:rsidP="001B55CC">
      <w:pPr>
        <w:pStyle w:val="PR1"/>
      </w:pPr>
      <w:r>
        <w:t xml:space="preserve">Deferred Tests:  </w:t>
      </w:r>
      <w:r w:rsidR="00461CAE">
        <w:t>Contract</w:t>
      </w:r>
      <w:r>
        <w:t xml:space="preserve">or shall schedule with the </w:t>
      </w:r>
      <w:r w:rsidR="00461CAE">
        <w:t>Owner</w:t>
      </w:r>
      <w:r>
        <w:t xml:space="preserve"> and complete Deferred Tests as part of this </w:t>
      </w:r>
      <w:r w:rsidR="00461CAE">
        <w:t xml:space="preserve">Contract </w:t>
      </w:r>
      <w:r>
        <w:t xml:space="preserve">during the </w:t>
      </w:r>
      <w:r w:rsidR="00B338FE">
        <w:t>W</w:t>
      </w:r>
      <w:r>
        <w:t xml:space="preserve">arranty </w:t>
      </w:r>
      <w:r w:rsidR="00B338FE">
        <w:t>P</w:t>
      </w:r>
      <w:r>
        <w:t>eriod.  Testing procedures shall be repeated and/or conducted as necessary during appropriate seasons.  Deferred or “Oppo</w:t>
      </w:r>
      <w:r w:rsidR="00C9160F">
        <w:t>s</w:t>
      </w:r>
      <w:r w:rsidR="00461CAE">
        <w:t>ite</w:t>
      </w:r>
      <w:r>
        <w:t xml:space="preserve"> season” tests will be required where scheduling prohibits thorough testing in all modes of operation.  Air Handler and central heating system testing for heating related modes of operation and control loops shall be tested during outside air temperatures below 50</w:t>
      </w:r>
      <w:r w:rsidR="009656D4">
        <w:t xml:space="preserve"> degrees </w:t>
      </w:r>
      <w:r>
        <w:t>F.</w:t>
      </w:r>
      <w:bookmarkEnd w:id="2"/>
      <w:bookmarkEnd w:id="3"/>
      <w:r>
        <w:t xml:space="preserve">  Air </w:t>
      </w:r>
      <w:r w:rsidR="00C9160F">
        <w:t>h</w:t>
      </w:r>
      <w:r>
        <w:t>andler and central cooling system testing for cooling related modes of operation and control loops shall be tested during outside air temperatures above 85</w:t>
      </w:r>
      <w:r w:rsidR="009656D4">
        <w:t xml:space="preserve"> degrees </w:t>
      </w:r>
      <w:r>
        <w:t>F.</w:t>
      </w:r>
    </w:p>
    <w:p w:rsidR="00CA422E" w:rsidRDefault="00CA422E" w:rsidP="001B55CC">
      <w:pPr>
        <w:pStyle w:val="PR1"/>
      </w:pPr>
      <w:r>
        <w:t xml:space="preserve">Provide and deliver the required submitted documentation convenient to testing area. </w:t>
      </w:r>
      <w:r w:rsidR="00DE1BCF">
        <w:t xml:space="preserve"> V</w:t>
      </w:r>
      <w:r>
        <w:t xml:space="preserve">alidate that all required documentation has been submitted to the Owner and is per the Contract Document requirements. </w:t>
      </w:r>
    </w:p>
    <w:p w:rsidR="00CA422E" w:rsidRDefault="00DE1BCF" w:rsidP="001B55CC">
      <w:pPr>
        <w:pStyle w:val="PR1"/>
      </w:pPr>
      <w:r>
        <w:t>R</w:t>
      </w:r>
      <w:r w:rsidR="00CA422E">
        <w:t xml:space="preserve">eview the </w:t>
      </w:r>
      <w:r w:rsidR="002C0F21">
        <w:t>S</w:t>
      </w:r>
      <w:r w:rsidR="00CA422E">
        <w:t xml:space="preserve">tart-up documentation at the start of FPT’s.  </w:t>
      </w:r>
      <w:r w:rsidR="00D87AD2">
        <w:t>E</w:t>
      </w:r>
      <w:r w:rsidR="00CA422E">
        <w:t xml:space="preserve">nsure that any items indicated as outstanding in the Prefunctional Checklist is entered as an Action Item and enter one if it is not.  The Prefunctional Checklists and </w:t>
      </w:r>
      <w:r w:rsidR="009D1BF0">
        <w:t>S</w:t>
      </w:r>
      <w:r w:rsidR="00CA422E">
        <w:t xml:space="preserve">tart-up tests/measurements shall be spot checked at the beginning of FPT’s to ensure accuracy.  </w:t>
      </w:r>
      <w:r>
        <w:t>C</w:t>
      </w:r>
      <w:r w:rsidR="00CA422E">
        <w:t>omplete a test that indicates Contractor has reviewed the Prefunctional Checklists and finds the</w:t>
      </w:r>
      <w:r>
        <w:t xml:space="preserve"> Prefunctional Checklists </w:t>
      </w:r>
      <w:r w:rsidR="00CA422E">
        <w:t>acceptable and notes any outstanding items</w:t>
      </w:r>
      <w:r>
        <w:t>.</w:t>
      </w:r>
    </w:p>
    <w:p w:rsidR="00CA422E" w:rsidRDefault="00DE1BCF" w:rsidP="001B55CC">
      <w:pPr>
        <w:pStyle w:val="PR1"/>
      </w:pPr>
      <w:r>
        <w:t>C</w:t>
      </w:r>
      <w:r w:rsidR="00CA422E">
        <w:t xml:space="preserve">heck for and as applicable direct the </w:t>
      </w:r>
      <w:r w:rsidR="009D1BF0">
        <w:t>S</w:t>
      </w:r>
      <w:r w:rsidR="00CA422E">
        <w:t>ub</w:t>
      </w:r>
      <w:r w:rsidR="009D1BF0">
        <w:t>c</w:t>
      </w:r>
      <w:r w:rsidR="00CA422E">
        <w:t>ontractor to demonstrate that access is sufficient to perform required maintenance.</w:t>
      </w:r>
    </w:p>
    <w:p w:rsidR="00CA422E" w:rsidRDefault="00DE1BCF" w:rsidP="001B55CC">
      <w:pPr>
        <w:pStyle w:val="PR1"/>
      </w:pPr>
      <w:r>
        <w:t>V</w:t>
      </w:r>
      <w:r w:rsidR="00CA422E">
        <w:t xml:space="preserve">alidate that all prerequisite work is complete and confirm this validation via a test record for documentation. </w:t>
      </w:r>
    </w:p>
    <w:p w:rsidR="00CA422E" w:rsidRDefault="00CA422E" w:rsidP="001B55CC">
      <w:pPr>
        <w:pStyle w:val="PR1"/>
      </w:pPr>
      <w:r>
        <w:t>Specifically check labeling and ensure conformance to the Contract Documents.</w:t>
      </w:r>
    </w:p>
    <w:p w:rsidR="00CA422E" w:rsidRDefault="002F235A" w:rsidP="001B55CC">
      <w:pPr>
        <w:pStyle w:val="PR1"/>
      </w:pPr>
      <w:r w:rsidRPr="0085075C">
        <w:t>A</w:t>
      </w:r>
      <w:r w:rsidR="00CA422E" w:rsidRPr="0085075C">
        <w:t xml:space="preserve">nalyze trends of the system operating parameters to evaluate normal system functionality.  The trending requirements are specified in </w:t>
      </w:r>
      <w:r w:rsidR="009D1BF0" w:rsidRPr="0085075C">
        <w:t>the BAS Commissioning Specification</w:t>
      </w:r>
      <w:r w:rsidR="00CA422E" w:rsidRPr="0085075C">
        <w:t>, however all systems must be trended and reviewed prior to and as part of functional performance trending.  Subcontractor shall establish these trends, ensure they are being stored properly, and forward the data in electronic format to the Contractor.  Analyzed trends shall be organized and/or grouped in a manner that clearly demonstrates the individual components of a piece of equipment is under total control and display this information together.  The trend group data shall be labeled with the system name or the purpose of the trend group or data and submitted in a Microsoft Excel spreadsheet</w:t>
      </w:r>
      <w:r w:rsidR="00CA422E">
        <w:t>.</w:t>
      </w:r>
    </w:p>
    <w:p w:rsidR="00CA422E" w:rsidRDefault="00CA422E" w:rsidP="001B55CC">
      <w:pPr>
        <w:pStyle w:val="PR1"/>
      </w:pPr>
      <w:r>
        <w:t>Check proof indication, alarming on failure and restart/acknowledgement as applicable.</w:t>
      </w:r>
    </w:p>
    <w:p w:rsidR="00CA422E" w:rsidRDefault="002F235A" w:rsidP="001B55CC">
      <w:pPr>
        <w:pStyle w:val="PR1"/>
      </w:pPr>
      <w:r>
        <w:t>O</w:t>
      </w:r>
      <w:r w:rsidR="00CA422E">
        <w:t>bserve operating conditions encountered at the start of the FPT.  Contractor shall examine for normal functionality and record parameters as a test.</w:t>
      </w:r>
    </w:p>
    <w:p w:rsidR="00CA422E" w:rsidRDefault="00CA422E" w:rsidP="001B55CC">
      <w:pPr>
        <w:pStyle w:val="PR1"/>
      </w:pPr>
      <w:r w:rsidRPr="0085075C">
        <w:t>All dynamic systems powered by electricity shall be tested to simulate a power outage to ensure proper sequencing</w:t>
      </w:r>
      <w:r w:rsidRPr="00BD4547">
        <w:rPr>
          <w:highlight w:val="yellow"/>
        </w:rPr>
        <w:t>.</w:t>
      </w:r>
      <w:r>
        <w:t xml:space="preserve">  Those on emergency power or uninterruptible power shall be tested on all sources.  This test shall generally be coordinated with electrical power systems testing addressed in </w:t>
      </w:r>
      <w:r w:rsidR="00D87AD2">
        <w:t xml:space="preserve">the </w:t>
      </w:r>
      <w:r w:rsidR="002F235A">
        <w:t>Contract Documents</w:t>
      </w:r>
      <w:r>
        <w:t>.</w:t>
      </w:r>
    </w:p>
    <w:p w:rsidR="00CA422E" w:rsidRDefault="00CA422E" w:rsidP="00B52CBA">
      <w:pPr>
        <w:pStyle w:val="PR2"/>
      </w:pPr>
      <w:r>
        <w:t xml:space="preserve">Emergency power tests for mechanical systems will be conducted in concert with the testing of the emergency power systems.  Testing Contractor shall be available for the power outage test to test their systems under a power outage.  This is in addition to the requirement specified by system. </w:t>
      </w:r>
    </w:p>
    <w:p w:rsidR="00CA422E" w:rsidRDefault="002F235A" w:rsidP="001B55CC">
      <w:pPr>
        <w:pStyle w:val="PR1"/>
      </w:pPr>
      <w:r>
        <w:t>I</w:t>
      </w:r>
      <w:r w:rsidR="00CA422E">
        <w:t>nspect the installation and compare it to the Contract Documents.  Record the inspection as a test.</w:t>
      </w:r>
    </w:p>
    <w:p w:rsidR="00CA422E" w:rsidRDefault="00CA422E" w:rsidP="001B55CC">
      <w:pPr>
        <w:pStyle w:val="PR1"/>
      </w:pPr>
      <w:r>
        <w:t>Capacities and adjusted and balanced conditions as applicable will generally be checked.</w:t>
      </w:r>
    </w:p>
    <w:p w:rsidR="00CA422E" w:rsidRDefault="00CA422E" w:rsidP="001B55CC">
      <w:pPr>
        <w:pStyle w:val="PR1"/>
      </w:pPr>
      <w:r>
        <w:t>Verify all sequence modes and sequences of operation.  Contractor must initiate all modes and may not refer to or rely on a Prefunctional Test done by the building automation system.  Some examples of generic modes that apply to most systems include:</w:t>
      </w:r>
    </w:p>
    <w:p w:rsidR="00CA422E" w:rsidRDefault="00CA422E" w:rsidP="00B52CBA">
      <w:pPr>
        <w:pStyle w:val="PR2"/>
      </w:pPr>
      <w:r>
        <w:t xml:space="preserve">Off </w:t>
      </w:r>
      <w:r w:rsidR="002F235A">
        <w:t>m</w:t>
      </w:r>
      <w:r>
        <w:t>ode</w:t>
      </w:r>
      <w:r w:rsidR="00D87AD2">
        <w:t>.</w:t>
      </w:r>
    </w:p>
    <w:p w:rsidR="00CA422E" w:rsidRDefault="00CA422E" w:rsidP="00E21ACD">
      <w:pPr>
        <w:pStyle w:val="PR2"/>
      </w:pPr>
      <w:r>
        <w:t xml:space="preserve">Failed </w:t>
      </w:r>
      <w:r w:rsidR="002F235A">
        <w:t>m</w:t>
      </w:r>
      <w:r>
        <w:t>ode: Proof, safeties, power outage etc.  See below for crash testing.</w:t>
      </w:r>
    </w:p>
    <w:p w:rsidR="00CA422E" w:rsidRDefault="00CA422E" w:rsidP="00E21ACD">
      <w:pPr>
        <w:pStyle w:val="PR2"/>
      </w:pPr>
      <w:r>
        <w:t xml:space="preserve">Start </w:t>
      </w:r>
      <w:r w:rsidR="002F235A">
        <w:t>s</w:t>
      </w:r>
      <w:r>
        <w:t>equence in various modes.</w:t>
      </w:r>
    </w:p>
    <w:p w:rsidR="00CA422E" w:rsidRDefault="00CA422E" w:rsidP="0085075C">
      <w:pPr>
        <w:pStyle w:val="PR2"/>
      </w:pPr>
      <w:r>
        <w:t>Stop sequences in various modes.</w:t>
      </w:r>
    </w:p>
    <w:p w:rsidR="00CA422E" w:rsidRDefault="00CA422E" w:rsidP="001B55CC">
      <w:pPr>
        <w:pStyle w:val="PR1"/>
      </w:pPr>
      <w:r>
        <w:t>All adjusted, balanced, controlled systems shall be assessed to determine the optimal setting for the system as applicable.  The optimal settings should be determined to establish reliable, efficient, safe and stable operation.  The Contractor is responsible for placing systems in optimal condition for occupancy and not simply relying on initial design estimated settings.</w:t>
      </w:r>
    </w:p>
    <w:p w:rsidR="00CA422E" w:rsidRPr="0085075C" w:rsidRDefault="00CA422E" w:rsidP="001B55CC">
      <w:pPr>
        <w:pStyle w:val="PR1"/>
      </w:pPr>
      <w:r w:rsidRPr="0085075C">
        <w:t xml:space="preserve">Dynamic Graphics:  The graphic for all components, systems, and areas sampled and required to be represented by a graphic shall be checked for adequacy and accuracy.  Furthermore, when </w:t>
      </w:r>
      <w:proofErr w:type="spellStart"/>
      <w:r w:rsidRPr="0085075C">
        <w:t>setpoints</w:t>
      </w:r>
      <w:proofErr w:type="spellEnd"/>
      <w:r w:rsidRPr="0085075C">
        <w:t xml:space="preserve"> are required to be adjustable, verify that they can be adjusted directly from the graphic screen.</w:t>
      </w:r>
    </w:p>
    <w:p w:rsidR="00CA422E" w:rsidRDefault="00CA422E" w:rsidP="001B55CC">
      <w:pPr>
        <w:pStyle w:val="PR1"/>
      </w:pPr>
      <w:r>
        <w:t xml:space="preserve">All interfaces between two systems or equipment of different manufacturers must be checked for accuracy and functionality. </w:t>
      </w:r>
    </w:p>
    <w:p w:rsidR="00CA422E" w:rsidRDefault="00CA422E" w:rsidP="001B55CC">
      <w:pPr>
        <w:pStyle w:val="PR1"/>
      </w:pPr>
      <w:r>
        <w:t>Contractor shall to the extent possible, load the heating and cooling systems during initial FPT’s to check the capacity of the building central systems and initially optimize system settings.  This will typically be done using the preheat system to false load the cooling system.  This test will incorporate varying the load to check central systems response.</w:t>
      </w:r>
    </w:p>
    <w:p w:rsidR="00CA422E" w:rsidRDefault="00CA422E" w:rsidP="001B55CC">
      <w:pPr>
        <w:pStyle w:val="PR1"/>
      </w:pPr>
      <w:r>
        <w:t>“Crash Testing”: Contractor shall analyze systems to identify possible conditions where functionality may be compromised.  Contractor shall design non-destructive tests that will demonstrate either the automated response to the conditions or so that team can identify the best method for responding or fixing the condition.  All tests and their findings shall be documented in a Microsoft Excel spreadsheet.</w:t>
      </w:r>
    </w:p>
    <w:p w:rsidR="00E72517" w:rsidRDefault="00E72517" w:rsidP="001B55CC">
      <w:pPr>
        <w:pStyle w:val="ART"/>
      </w:pPr>
      <w:bookmarkStart w:id="4" w:name="_Toc431389705"/>
      <w:r>
        <w:t>Participation</w:t>
      </w:r>
      <w:bookmarkEnd w:id="4"/>
    </w:p>
    <w:p w:rsidR="00E72517" w:rsidRDefault="00E72517" w:rsidP="001B55CC">
      <w:pPr>
        <w:pStyle w:val="PR1"/>
      </w:pPr>
      <w:r>
        <w:t>Required participating parties are indicated with the individual tests.  Typically, multiple parties are required for any given test, yet participation for any given party is only required for the respective portion of the test for which the party is responsible.  In many cases, the maximum required time in hours is indicated in parenthesis for any given test.</w:t>
      </w:r>
      <w:r w:rsidR="00C9160F">
        <w:t xml:space="preserve"> </w:t>
      </w:r>
      <w:r>
        <w:t xml:space="preserve"> The time is typically per unit system unless indicated otherwise. </w:t>
      </w:r>
      <w:r w:rsidR="00C9160F">
        <w:t xml:space="preserve"> </w:t>
      </w:r>
      <w:r>
        <w:t>If no time is indicated, participation is required throughout the entire test.</w:t>
      </w:r>
    </w:p>
    <w:p w:rsidR="00E72517" w:rsidRDefault="00E72517" w:rsidP="001B55CC">
      <w:pPr>
        <w:pStyle w:val="PR1"/>
      </w:pPr>
      <w:r>
        <w:t>Frequently, on multiple samples where a given party does not directly conduct the test, the participation of that party will only be required for an initial quantity of systems/equipment.  It is required that the parties be available on</w:t>
      </w:r>
      <w:r w:rsidR="00C9160F">
        <w:t>-s</w:t>
      </w:r>
      <w:r w:rsidR="00461CAE">
        <w:t>ite</w:t>
      </w:r>
      <w:r>
        <w:t xml:space="preserve"> throughout the testing of any given system for which they are required participants.  Therefore time for which they are not directly involved can be spent performing other work (typically addressing identified punch list items or failed test).</w:t>
      </w:r>
    </w:p>
    <w:p w:rsidR="00E72517" w:rsidRDefault="00E72517" w:rsidP="001B55CC">
      <w:pPr>
        <w:pStyle w:val="PR1"/>
      </w:pPr>
      <w:r>
        <w:t>No party involved with the Project is prohibited from participation in or witnessing of any tests. Any Sub</w:t>
      </w:r>
      <w:r w:rsidR="00C9160F">
        <w:t>c</w:t>
      </w:r>
      <w:r w:rsidR="00461CAE">
        <w:t>ontract</w:t>
      </w:r>
      <w:r>
        <w:t xml:space="preserve">or may elect to witness all tests on their systems even if their involvement is not directly required. </w:t>
      </w:r>
    </w:p>
    <w:p w:rsidR="00E72517" w:rsidRDefault="00C9160F" w:rsidP="001B55CC">
      <w:pPr>
        <w:pStyle w:val="PR1"/>
      </w:pPr>
      <w:r>
        <w:t>C</w:t>
      </w:r>
      <w:r w:rsidR="00E72517">
        <w:t xml:space="preserve">oordinate effectively with the individual </w:t>
      </w:r>
      <w:r>
        <w:t>S</w:t>
      </w:r>
      <w:r w:rsidR="00E72517">
        <w:t>ub</w:t>
      </w:r>
      <w:r>
        <w:t>c</w:t>
      </w:r>
      <w:r w:rsidR="00461CAE">
        <w:t>ontract</w:t>
      </w:r>
      <w:r w:rsidR="00E72517">
        <w:t xml:space="preserve">ors throughout the development and execution of FPT’s and maximize </w:t>
      </w:r>
      <w:r w:rsidR="00943646">
        <w:t xml:space="preserve">Subcontractors’ </w:t>
      </w:r>
      <w:r w:rsidR="00E72517">
        <w:t xml:space="preserve">involvement. </w:t>
      </w:r>
    </w:p>
    <w:p w:rsidR="00530988" w:rsidRDefault="00530988" w:rsidP="001B55CC">
      <w:pPr>
        <w:pStyle w:val="ART"/>
      </w:pPr>
      <w:r>
        <w:t>NON-CONFORMANCE</w:t>
      </w:r>
    </w:p>
    <w:p w:rsidR="00530988" w:rsidRDefault="00530988" w:rsidP="001B55CC">
      <w:pPr>
        <w:pStyle w:val="PR1"/>
      </w:pPr>
      <w:r>
        <w:t>Record results of Functional Performance Tests.  Contractor shall report all deficiencies and non-conformance issues to Owner on the Functional Performance Test report form and in a Commissioning deficiency report.</w:t>
      </w:r>
    </w:p>
    <w:p w:rsidR="00530988" w:rsidRDefault="00530988" w:rsidP="001B55CC">
      <w:pPr>
        <w:pStyle w:val="PR1"/>
      </w:pPr>
      <w:r>
        <w:t>At the sole discretion of Owner, Owner may permit the Contractor to make corrections of minor deficiencies observed during a Functional Performance Test.  However, the Contractor must document the deficiency and resolution on the appropriate report form.</w:t>
      </w:r>
    </w:p>
    <w:p w:rsidR="00530988" w:rsidRDefault="00530988" w:rsidP="001B55CC">
      <w:pPr>
        <w:pStyle w:val="PR1"/>
      </w:pPr>
      <w:r>
        <w:t>Contractor and Owner will attempt to resolve deficiencies in the following manner:</w:t>
      </w:r>
    </w:p>
    <w:p w:rsidR="00530988" w:rsidRDefault="00530988" w:rsidP="00B52CBA">
      <w:pPr>
        <w:pStyle w:val="PR2"/>
      </w:pPr>
      <w:r>
        <w:t>When there is no dispute about a deficiency and Contractor accepts responsibility for correction.</w:t>
      </w:r>
    </w:p>
    <w:p w:rsidR="00530988" w:rsidRDefault="00530988" w:rsidP="001B55CC">
      <w:pPr>
        <w:pStyle w:val="PR3"/>
      </w:pPr>
      <w:r>
        <w:t>Contractor documents the deficiency and the corrective actions, and then proceeds to another test or sequence.  Contractor submits a deficiency report to Owner.  Contractor corrects the deficiency, completes the statement of correction form certifying that the equipment or system is ready for retesting, and sends the certification to Owner.</w:t>
      </w:r>
    </w:p>
    <w:p w:rsidR="00530988" w:rsidRDefault="00530988" w:rsidP="001B55CC">
      <w:pPr>
        <w:pStyle w:val="PR3"/>
      </w:pPr>
      <w:r>
        <w:t>Contractor reschedules test with Owner.</w:t>
      </w:r>
    </w:p>
    <w:p w:rsidR="00530988" w:rsidRDefault="00530988" w:rsidP="00B52CBA">
      <w:pPr>
        <w:pStyle w:val="PR2"/>
      </w:pPr>
      <w:r>
        <w:t>When there is a dispute about whether or not the test indicates a Deficiency, or the Contractor’s responsibility for the correction of the apparent Deficiency.</w:t>
      </w:r>
    </w:p>
    <w:p w:rsidR="00530988" w:rsidRDefault="00530988" w:rsidP="001B55CC">
      <w:pPr>
        <w:pStyle w:val="PR3"/>
      </w:pPr>
      <w:r>
        <w:t>Contractor documents the apparent Deficiency and proceeds to another test or sequence.  Contractor submits a Deficiency report to Owner, including the apparent Deficiency.</w:t>
      </w:r>
    </w:p>
    <w:p w:rsidR="00530988" w:rsidRDefault="00530988" w:rsidP="001B55CC">
      <w:pPr>
        <w:pStyle w:val="PR3"/>
      </w:pPr>
      <w:r>
        <w:t>Contractor facilitates resolution of Deficiency and provides recommendations to the Owner.  Contractor and Owner may bring other parties into the discussions as needed.  Final technical interpretive authority is with the Architect/Engineer.  Final acceptance authority is with the Owner.</w:t>
      </w:r>
    </w:p>
    <w:p w:rsidR="00530988" w:rsidRDefault="00530988" w:rsidP="001B55CC">
      <w:pPr>
        <w:pStyle w:val="PR3"/>
      </w:pPr>
      <w:r>
        <w:t>Contractor documents resolution process.</w:t>
      </w:r>
    </w:p>
    <w:p w:rsidR="00530988" w:rsidRDefault="00530988" w:rsidP="001B55CC">
      <w:pPr>
        <w:pStyle w:val="PR3"/>
      </w:pPr>
      <w:r>
        <w:t>If Owner agrees with Contractor’s interpretation and proposed resolution, Contractor forwards response to Owner.  Contractor reschedules test with Owner.  Contractor must repeat this process until satisfactory performance and Owner’s approval is obtained.</w:t>
      </w:r>
    </w:p>
    <w:p w:rsidR="00A0255A" w:rsidRDefault="00A0255A" w:rsidP="001B55CC">
      <w:pPr>
        <w:pStyle w:val="ART"/>
      </w:pPr>
      <w:r>
        <w:t>Acceptance Criteria</w:t>
      </w:r>
    </w:p>
    <w:p w:rsidR="00E72517" w:rsidRDefault="00A0255A" w:rsidP="00D87AD2">
      <w:pPr>
        <w:pStyle w:val="PR1"/>
        <w:rPr>
          <w:rFonts w:cs="Arial"/>
          <w:szCs w:val="22"/>
        </w:rPr>
      </w:pPr>
      <w:r w:rsidRPr="00D87AD2">
        <w:t>Acceptance criteria for tests are indicated in the Specification Sections appli</w:t>
      </w:r>
      <w:r w:rsidRPr="007B1593">
        <w:rPr>
          <w:rStyle w:val="PR1Char"/>
        </w:rPr>
        <w:t xml:space="preserve">cable to the systems being tested.  </w:t>
      </w:r>
      <w:r w:rsidRPr="00D87AD2">
        <w:t>Unless indicated otherwise, acceptance criteria will be specified with the individual system, equipment, component, or device</w:t>
      </w:r>
      <w:r w:rsidR="00943646">
        <w:rPr>
          <w:rFonts w:cs="Arial"/>
          <w:szCs w:val="22"/>
        </w:rPr>
        <w:t xml:space="preserve">.  </w:t>
      </w:r>
    </w:p>
    <w:p w:rsidR="005C7DC7" w:rsidRDefault="00E72517" w:rsidP="001B55CC">
      <w:pPr>
        <w:pStyle w:val="EndnoteText"/>
      </w:pPr>
      <w:r>
        <w:t>END OF SECTION 20 08 16</w:t>
      </w:r>
    </w:p>
    <w:p w:rsidR="001B55CC" w:rsidRDefault="001B55CC" w:rsidP="001B55CC">
      <w:pPr>
        <w:sectPr w:rsidR="001B55C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1440" w:bottom="720" w:left="1440" w:header="720" w:footer="720" w:gutter="0"/>
          <w:pgNumType w:start="1"/>
          <w:cols w:space="720"/>
          <w:noEndnote/>
        </w:sectPr>
      </w:pPr>
    </w:p>
    <w:p w:rsidR="005D21A4" w:rsidRPr="00D553CF" w:rsidRDefault="005D21A4" w:rsidP="005D21A4">
      <w:pPr>
        <w:tabs>
          <w:tab w:val="left" w:pos="0"/>
          <w:tab w:val="left" w:pos="2430"/>
          <w:tab w:val="center" w:pos="4680"/>
          <w:tab w:val="right" w:pos="9270"/>
        </w:tabs>
        <w:jc w:val="center"/>
        <w:rPr>
          <w:rStyle w:val="HeaderSecti"/>
          <w:b/>
          <w:sz w:val="28"/>
          <w:szCs w:val="28"/>
        </w:rPr>
      </w:pPr>
      <w:r w:rsidRPr="00D553CF">
        <w:rPr>
          <w:rStyle w:val="HeaderSecti"/>
          <w:b/>
          <w:sz w:val="28"/>
          <w:szCs w:val="28"/>
        </w:rPr>
        <w:t>EXAMPLE – FUNCTIONAL PERFORMANCE TEST</w:t>
      </w:r>
    </w:p>
    <w:p w:rsidR="005D21A4" w:rsidRDefault="005D21A4" w:rsidP="005D21A4">
      <w:pPr>
        <w:tabs>
          <w:tab w:val="left" w:pos="0"/>
          <w:tab w:val="left" w:pos="2430"/>
          <w:tab w:val="center" w:pos="4680"/>
          <w:tab w:val="right" w:pos="9270"/>
        </w:tabs>
        <w:jc w:val="center"/>
        <w:rPr>
          <w:rStyle w:val="HeaderSecti"/>
          <w:b/>
          <w:sz w:val="22"/>
          <w:szCs w:val="22"/>
        </w:rPr>
      </w:pPr>
      <w:r>
        <w:rPr>
          <w:rStyle w:val="HeaderSecti"/>
          <w:b/>
          <w:sz w:val="22"/>
          <w:szCs w:val="22"/>
        </w:rPr>
        <w:t>HVAC Pumps</w:t>
      </w:r>
    </w:p>
    <w:p w:rsidR="005D21A4" w:rsidRDefault="005D21A4" w:rsidP="005D21A4">
      <w:pPr>
        <w:tabs>
          <w:tab w:val="left" w:pos="0"/>
          <w:tab w:val="left" w:pos="2430"/>
          <w:tab w:val="center" w:pos="4680"/>
          <w:tab w:val="right" w:pos="9270"/>
        </w:tabs>
        <w:jc w:val="center"/>
        <w:rPr>
          <w:rStyle w:val="HeaderSecti"/>
          <w:sz w:val="28"/>
        </w:rPr>
      </w:pP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cs="Arial"/>
          <w:sz w:val="22"/>
        </w:rPr>
      </w:pPr>
      <w:r>
        <w:rPr>
          <w:rFonts w:cs="Arial"/>
          <w:b/>
          <w:sz w:val="22"/>
        </w:rPr>
        <w:t>Project</w:t>
      </w:r>
      <w:r w:rsidRPr="002C74B6">
        <w:rPr>
          <w:rFonts w:cs="Arial"/>
          <w:sz w:val="22"/>
        </w:rPr>
        <w:t>:</w:t>
      </w:r>
      <w:r>
        <w:rPr>
          <w:rFonts w:cs="Arial"/>
          <w:sz w:val="22"/>
        </w:rPr>
        <w:t xml:space="preserve"> _____________________________________</w:t>
      </w:r>
      <w:r>
        <w:rPr>
          <w:rFonts w:cs="Arial"/>
          <w:sz w:val="22"/>
        </w:rPr>
        <w:tab/>
      </w:r>
      <w:r w:rsidR="00D2567E" w:rsidRPr="00BD4547">
        <w:rPr>
          <w:rFonts w:cs="Arial"/>
          <w:b/>
          <w:sz w:val="22"/>
        </w:rPr>
        <w:t xml:space="preserve">BJC </w:t>
      </w:r>
      <w:r>
        <w:rPr>
          <w:rFonts w:cs="Arial"/>
          <w:b/>
          <w:sz w:val="22"/>
        </w:rPr>
        <w:t>P</w:t>
      </w:r>
      <w:r w:rsidRPr="000034F4">
        <w:rPr>
          <w:rFonts w:cs="Arial"/>
          <w:b/>
          <w:sz w:val="22"/>
        </w:rPr>
        <w:t>roject</w:t>
      </w:r>
      <w:r>
        <w:rPr>
          <w:rFonts w:cs="Arial"/>
          <w:sz w:val="22"/>
        </w:rPr>
        <w:t xml:space="preserve"> #:</w:t>
      </w:r>
      <w:r w:rsidR="00D2567E">
        <w:rPr>
          <w:rFonts w:cs="Arial"/>
          <w:sz w:val="22"/>
        </w:rPr>
        <w:t xml:space="preserve"> </w:t>
      </w:r>
      <w:r>
        <w:rPr>
          <w:rFonts w:cs="Arial"/>
          <w:sz w:val="22"/>
        </w:rPr>
        <w:t>________________</w:t>
      </w: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cs="Arial"/>
          <w:sz w:val="22"/>
        </w:rPr>
      </w:pP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r>
        <w:rPr>
          <w:rFonts w:cs="Arial"/>
          <w:b/>
          <w:i/>
          <w:sz w:val="22"/>
        </w:rPr>
        <w:t>Identification of Equipment or System</w:t>
      </w:r>
      <w:proofErr w:type="gramStart"/>
      <w:r>
        <w:rPr>
          <w:rFonts w:cs="Arial"/>
          <w:b/>
          <w:i/>
          <w:sz w:val="22"/>
        </w:rPr>
        <w:t>:</w:t>
      </w:r>
      <w:r w:rsidR="00EB1B45">
        <w:rPr>
          <w:rFonts w:cs="Arial"/>
          <w:b/>
          <w:i/>
          <w:sz w:val="22"/>
          <w:u w:val="single"/>
        </w:rPr>
        <w:t>[</w:t>
      </w:r>
      <w:proofErr w:type="gramEnd"/>
      <w:r w:rsidR="00EB1B45">
        <w:rPr>
          <w:rFonts w:cs="Arial"/>
          <w:b/>
          <w:i/>
          <w:sz w:val="22"/>
          <w:u w:val="single"/>
        </w:rPr>
        <w:t>equipment tag per drawings and/or system being tested]</w:t>
      </w:r>
      <w:r w:rsidRPr="00B04CFA">
        <w:rPr>
          <w:rFonts w:cs="Arial"/>
          <w:sz w:val="22"/>
        </w:rPr>
        <w:t>_</w:t>
      </w:r>
    </w:p>
    <w:p w:rsidR="00D2567E" w:rsidRDefault="00D2567E"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p>
    <w:p w:rsidR="00D2567E" w:rsidRPr="00BD4547" w:rsidRDefault="00D2567E"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z w:val="22"/>
        </w:rPr>
      </w:pPr>
      <w:r>
        <w:rPr>
          <w:rFonts w:cs="Arial"/>
          <w:b/>
          <w:sz w:val="22"/>
        </w:rPr>
        <w:t>Asset Number:   ______________________________________________________________</w:t>
      </w: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sz w:val="22"/>
        </w:rPr>
        <w:t>Location of Equipment or System:</w:t>
      </w:r>
      <w:r>
        <w:rPr>
          <w:rFonts w:cs="Arial"/>
          <w:sz w:val="22"/>
        </w:rPr>
        <w:tab/>
        <w:t>_______________________________________________</w:t>
      </w: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ind w:left="5040" w:hanging="5040"/>
        <w:rPr>
          <w:rFonts w:cs="Arial"/>
          <w:sz w:val="22"/>
        </w:rPr>
      </w:pP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ind w:left="5040" w:hanging="5040"/>
        <w:rPr>
          <w:rFonts w:cs="Arial"/>
          <w:sz w:val="22"/>
        </w:rPr>
      </w:pPr>
      <w:r>
        <w:rPr>
          <w:rFonts w:cs="Arial"/>
          <w:sz w:val="22"/>
        </w:rPr>
        <w:t>Specification Section: ____________________</w:t>
      </w:r>
      <w:r>
        <w:rPr>
          <w:rFonts w:cs="Arial"/>
          <w:sz w:val="22"/>
        </w:rPr>
        <w:tab/>
        <w:t>Detail/Drawing Number: _______________</w:t>
      </w: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sz w:val="22"/>
        </w:rPr>
        <w:t>Manufacturer / Supplier: ________________________________________________________</w:t>
      </w:r>
    </w:p>
    <w:p w:rsidR="005D21A4"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p>
    <w:p w:rsidR="005D21A4" w:rsidRPr="00B04CFA" w:rsidRDefault="005D21A4" w:rsidP="005D2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b/>
          <w:i/>
          <w:sz w:val="22"/>
        </w:rPr>
        <w:t>This Date:</w:t>
      </w:r>
      <w:r>
        <w:rPr>
          <w:rFonts w:cs="Arial"/>
          <w:sz w:val="22"/>
        </w:rPr>
        <w:t xml:space="preserve"> __________________</w:t>
      </w:r>
      <w:r>
        <w:rPr>
          <w:rFonts w:cs="Arial"/>
          <w:sz w:val="22"/>
        </w:rPr>
        <w:tab/>
      </w:r>
      <w:r>
        <w:rPr>
          <w:rFonts w:cs="Arial"/>
          <w:b/>
          <w:i/>
          <w:sz w:val="22"/>
        </w:rPr>
        <w:t>Time of Test:</w:t>
      </w:r>
      <w:r>
        <w:rPr>
          <w:rFonts w:cs="Arial"/>
          <w:sz w:val="22"/>
        </w:rPr>
        <w:t xml:space="preserve"> __________________</w:t>
      </w:r>
    </w:p>
    <w:p w:rsidR="005D21A4" w:rsidRPr="00B04CFA" w:rsidRDefault="005D21A4" w:rsidP="005D21A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r>
        <w:rPr>
          <w:rFonts w:cs="Arial"/>
          <w:b/>
          <w:i/>
          <w:sz w:val="22"/>
        </w:rPr>
        <w:t>════════════════════════════════════════════════════════════</w:t>
      </w:r>
    </w:p>
    <w:p w:rsidR="005D21A4" w:rsidRDefault="005D21A4" w:rsidP="005D21A4">
      <w:pPr>
        <w:tabs>
          <w:tab w:val="left" w:pos="0"/>
          <w:tab w:val="center" w:pos="4680"/>
          <w:tab w:val="right" w:pos="9720"/>
        </w:tabs>
        <w:rPr>
          <w:rStyle w:val="Norm"/>
          <w:rFonts w:cs="Arial"/>
          <w:szCs w:val="22"/>
        </w:rPr>
      </w:pPr>
    </w:p>
    <w:p w:rsidR="005D21A4" w:rsidRDefault="005D21A4" w:rsidP="005D21A4">
      <w:pPr>
        <w:pStyle w:val="Heading3"/>
        <w:rPr>
          <w:rStyle w:val="HeaderSecti"/>
          <w:rFonts w:cs="Arial"/>
          <w:b w:val="0"/>
          <w:bCs w:val="0"/>
          <w:sz w:val="22"/>
          <w:szCs w:val="22"/>
        </w:rPr>
      </w:pPr>
      <w:r>
        <w:rPr>
          <w:rStyle w:val="HeaderSecti"/>
          <w:rFonts w:cs="Arial"/>
          <w:b w:val="0"/>
          <w:bCs w:val="0"/>
          <w:sz w:val="22"/>
          <w:szCs w:val="22"/>
        </w:rPr>
        <w:t>Functional Performance Test Procedure Number: ___________________</w:t>
      </w:r>
    </w:p>
    <w:p w:rsidR="005D21A4" w:rsidRPr="00526597" w:rsidRDefault="005D21A4" w:rsidP="00526597"/>
    <w:p w:rsidR="005D21A4" w:rsidRDefault="005D21A4" w:rsidP="005D21A4">
      <w:pPr>
        <w:pStyle w:val="Heading3"/>
        <w:rPr>
          <w:rStyle w:val="Norm"/>
          <w:rFonts w:cs="Arial"/>
          <w:b w:val="0"/>
          <w:bCs w:val="0"/>
          <w:szCs w:val="22"/>
        </w:rPr>
      </w:pPr>
      <w:r>
        <w:rPr>
          <w:rStyle w:val="HeaderSecti"/>
          <w:rFonts w:cs="Arial"/>
          <w:b w:val="0"/>
          <w:bCs w:val="0"/>
          <w:sz w:val="22"/>
          <w:szCs w:val="22"/>
        </w:rPr>
        <w:t xml:space="preserve">Prefunctional Checklist Number: </w:t>
      </w:r>
      <w:r>
        <w:rPr>
          <w:rStyle w:val="Norm"/>
          <w:rFonts w:cs="Arial"/>
          <w:b w:val="0"/>
          <w:bCs w:val="0"/>
          <w:szCs w:val="22"/>
        </w:rPr>
        <w:t>___________</w:t>
      </w:r>
    </w:p>
    <w:p w:rsidR="005D21A4" w:rsidRDefault="005D21A4" w:rsidP="005D21A4">
      <w:pPr>
        <w:tabs>
          <w:tab w:val="left" w:pos="3840"/>
        </w:tabs>
        <w:rPr>
          <w:rFonts w:cs="Arial"/>
          <w:sz w:val="22"/>
          <w:szCs w:val="22"/>
        </w:rPr>
      </w:pPr>
    </w:p>
    <w:p w:rsidR="005D21A4" w:rsidRPr="00526597" w:rsidRDefault="005D21A4" w:rsidP="005D21A4">
      <w:pPr>
        <w:pStyle w:val="BodyText"/>
        <w:rPr>
          <w:rStyle w:val="Norm"/>
          <w:rFonts w:ascii="Arial" w:hAnsi="Arial" w:cs="Arial"/>
          <w:szCs w:val="22"/>
        </w:rPr>
      </w:pPr>
      <w:r w:rsidRPr="00526597">
        <w:rPr>
          <w:rStyle w:val="Norm"/>
          <w:rFonts w:ascii="Arial" w:hAnsi="Arial" w:cs="Arial"/>
          <w:szCs w:val="22"/>
        </w:rPr>
        <w:t>Components Included:</w:t>
      </w:r>
    </w:p>
    <w:p w:rsidR="005D21A4" w:rsidRPr="00526597" w:rsidRDefault="005D21A4" w:rsidP="005D21A4">
      <w:pPr>
        <w:jc w:val="both"/>
        <w:rPr>
          <w:rStyle w:val="Norm"/>
          <w:rFonts w:ascii="Arial" w:hAnsi="Arial" w:cs="Arial"/>
          <w:bCs w:val="0"/>
          <w:iCs w:val="0"/>
          <w:szCs w:val="22"/>
        </w:rPr>
      </w:pPr>
      <w:r w:rsidRPr="00526597">
        <w:rPr>
          <w:rStyle w:val="Norm"/>
          <w:rFonts w:ascii="Arial" w:hAnsi="Arial" w:cs="Arial"/>
          <w:bCs w:val="0"/>
          <w:iCs w:val="0"/>
          <w:szCs w:val="22"/>
        </w:rPr>
        <w:t xml:space="preserve">___ VFD for pump, ___ Heat Exchanger, ___ </w:t>
      </w:r>
      <w:proofErr w:type="gramStart"/>
      <w:r w:rsidRPr="00526597">
        <w:rPr>
          <w:rStyle w:val="Norm"/>
          <w:rFonts w:ascii="Arial" w:hAnsi="Arial" w:cs="Arial"/>
          <w:bCs w:val="0"/>
          <w:iCs w:val="0"/>
          <w:szCs w:val="22"/>
        </w:rPr>
        <w:t>Other</w:t>
      </w:r>
      <w:proofErr w:type="gramEnd"/>
      <w:r w:rsidRPr="00526597">
        <w:rPr>
          <w:rStyle w:val="Norm"/>
          <w:rFonts w:ascii="Arial" w:hAnsi="Arial" w:cs="Arial"/>
          <w:bCs w:val="0"/>
          <w:iCs w:val="0"/>
          <w:szCs w:val="22"/>
        </w:rPr>
        <w:t xml:space="preserve"> _________________________________</w:t>
      </w:r>
    </w:p>
    <w:p w:rsidR="005D21A4" w:rsidRPr="00526597" w:rsidRDefault="005D21A4" w:rsidP="005D21A4">
      <w:pPr>
        <w:jc w:val="both"/>
        <w:rPr>
          <w:rStyle w:val="Norm"/>
          <w:rFonts w:ascii="Arial" w:hAnsi="Arial" w:cs="Arial"/>
          <w:bCs w:val="0"/>
          <w:iCs w:val="0"/>
          <w:szCs w:val="22"/>
        </w:rPr>
      </w:pPr>
    </w:p>
    <w:p w:rsidR="005D21A4" w:rsidRPr="00526597" w:rsidRDefault="005D21A4" w:rsidP="005D21A4">
      <w:pPr>
        <w:pStyle w:val="BodyText"/>
        <w:rPr>
          <w:rStyle w:val="Norm"/>
          <w:rFonts w:ascii="Arial" w:hAnsi="Arial" w:cs="Arial"/>
          <w:szCs w:val="22"/>
        </w:rPr>
      </w:pPr>
      <w:r w:rsidRPr="00526597">
        <w:rPr>
          <w:rStyle w:val="Norm"/>
          <w:rFonts w:ascii="Arial" w:hAnsi="Arial" w:cs="Arial"/>
          <w:szCs w:val="22"/>
        </w:rPr>
        <w:t>Other Related Functional Performance Tests: ______________________________________</w:t>
      </w:r>
    </w:p>
    <w:p w:rsidR="005D21A4" w:rsidRPr="00526597" w:rsidRDefault="005D21A4" w:rsidP="005D21A4">
      <w:pPr>
        <w:jc w:val="both"/>
        <w:rPr>
          <w:rStyle w:val="Norm"/>
          <w:rFonts w:ascii="Arial" w:hAnsi="Arial" w:cs="Arial"/>
          <w:bCs w:val="0"/>
          <w:iCs w:val="0"/>
          <w:szCs w:val="22"/>
        </w:rPr>
      </w:pPr>
    </w:p>
    <w:p w:rsidR="005D21A4" w:rsidRPr="00526597" w:rsidRDefault="005D21A4" w:rsidP="005D21A4">
      <w:pPr>
        <w:jc w:val="both"/>
        <w:rPr>
          <w:rStyle w:val="Norm"/>
          <w:rFonts w:ascii="Arial" w:hAnsi="Arial" w:cs="Arial"/>
          <w:bCs w:val="0"/>
          <w:iCs w:val="0"/>
          <w:szCs w:val="22"/>
        </w:rPr>
      </w:pPr>
    </w:p>
    <w:p w:rsidR="005D21A4" w:rsidRPr="00526597" w:rsidRDefault="005D21A4" w:rsidP="005D21A4">
      <w:pPr>
        <w:numPr>
          <w:ilvl w:val="0"/>
          <w:numId w:val="5"/>
        </w:numPr>
        <w:jc w:val="both"/>
        <w:rPr>
          <w:rStyle w:val="Norm"/>
          <w:rFonts w:ascii="Arial" w:hAnsi="Arial" w:cs="Arial"/>
          <w:bCs w:val="0"/>
          <w:iCs w:val="0"/>
          <w:szCs w:val="22"/>
        </w:rPr>
      </w:pPr>
      <w:r w:rsidRPr="00526597">
        <w:rPr>
          <w:rStyle w:val="Norm"/>
          <w:rFonts w:ascii="Arial" w:hAnsi="Arial" w:cs="Arial"/>
          <w:bCs w:val="0"/>
          <w:iCs w:val="0"/>
          <w:szCs w:val="22"/>
        </w:rPr>
        <w:t>General:</w:t>
      </w:r>
    </w:p>
    <w:p w:rsidR="005D21A4" w:rsidRDefault="005D21A4" w:rsidP="005D21A4">
      <w:pPr>
        <w:ind w:left="360"/>
        <w:jc w:val="both"/>
        <w:rPr>
          <w:rStyle w:val="Norm"/>
          <w:rFonts w:cs="Arial"/>
          <w:bCs w:val="0"/>
          <w:szCs w:val="22"/>
        </w:rPr>
      </w:pPr>
    </w:p>
    <w:p w:rsidR="005D21A4" w:rsidRPr="00526597" w:rsidRDefault="005D21A4" w:rsidP="005D21A4">
      <w:pPr>
        <w:numPr>
          <w:ilvl w:val="1"/>
          <w:numId w:val="5"/>
        </w:numPr>
        <w:jc w:val="both"/>
        <w:rPr>
          <w:rStyle w:val="Norm"/>
          <w:rFonts w:ascii="Arial" w:hAnsi="Arial" w:cs="Arial"/>
          <w:sz w:val="20"/>
        </w:rPr>
      </w:pPr>
      <w:r w:rsidRPr="00526597">
        <w:rPr>
          <w:rStyle w:val="Norm"/>
          <w:rFonts w:ascii="Arial" w:hAnsi="Arial" w:cs="Arial"/>
          <w:sz w:val="20"/>
        </w:rPr>
        <w:t>This Functional Performance Test is submitted for approval and is subject to the attached list of outstanding items not completed successfully.  Submit a Commissioning Deficiency Report upon completion of any outstanding or deficient items.  None of the outstanding items preclude safe and reliable functional tests being performed.</w:t>
      </w:r>
    </w:p>
    <w:p w:rsidR="005D21A4" w:rsidRPr="00526597" w:rsidRDefault="005D21A4" w:rsidP="005D21A4">
      <w:pPr>
        <w:ind w:left="720"/>
        <w:jc w:val="both"/>
        <w:rPr>
          <w:rStyle w:val="Norm"/>
          <w:rFonts w:ascii="Arial" w:hAnsi="Arial" w:cs="Arial"/>
          <w:sz w:val="20"/>
        </w:rPr>
      </w:pPr>
    </w:p>
    <w:p w:rsidR="005D21A4" w:rsidRPr="00526597" w:rsidRDefault="005D21A4" w:rsidP="005D21A4">
      <w:pPr>
        <w:pStyle w:val="a"/>
        <w:numPr>
          <w:ilvl w:val="1"/>
          <w:numId w:val="5"/>
        </w:numPr>
        <w:jc w:val="both"/>
        <w:rPr>
          <w:rStyle w:val="Norm"/>
          <w:rFonts w:ascii="Arial" w:hAnsi="Arial" w:cs="Arial"/>
          <w:sz w:val="20"/>
        </w:rPr>
      </w:pPr>
      <w:r w:rsidRPr="00526597">
        <w:rPr>
          <w:rStyle w:val="Norm"/>
          <w:rFonts w:ascii="Arial" w:hAnsi="Arial" w:cs="Arial"/>
          <w:sz w:val="20"/>
        </w:rPr>
        <w:t>___ Commissioning Deficiency Report attached.</w:t>
      </w:r>
    </w:p>
    <w:p w:rsidR="005D21A4" w:rsidRDefault="005D21A4" w:rsidP="005D21A4">
      <w:pPr>
        <w:pStyle w:val="a"/>
        <w:ind w:left="0" w:firstLine="0"/>
        <w:jc w:val="both"/>
        <w:rPr>
          <w:rStyle w:val="Norm"/>
          <w:rFonts w:cs="Arial"/>
          <w:szCs w:val="22"/>
        </w:rPr>
      </w:pPr>
    </w:p>
    <w:p w:rsidR="005D21A4" w:rsidRPr="00526597" w:rsidRDefault="005D21A4" w:rsidP="005D21A4">
      <w:pPr>
        <w:pStyle w:val="a"/>
        <w:numPr>
          <w:ilvl w:val="0"/>
          <w:numId w:val="5"/>
        </w:numPr>
        <w:jc w:val="both"/>
        <w:rPr>
          <w:rStyle w:val="Norm"/>
          <w:rFonts w:ascii="Arial" w:hAnsi="Arial" w:cs="Arial"/>
          <w:szCs w:val="22"/>
        </w:rPr>
      </w:pPr>
      <w:r w:rsidRPr="00526597">
        <w:rPr>
          <w:rStyle w:val="Norm"/>
          <w:rFonts w:ascii="Arial" w:hAnsi="Arial" w:cs="Arial"/>
          <w:szCs w:val="22"/>
        </w:rPr>
        <w:t>Participants:</w:t>
      </w:r>
    </w:p>
    <w:p w:rsidR="005D21A4" w:rsidRDefault="005D21A4" w:rsidP="005D21A4">
      <w:pPr>
        <w:jc w:val="both"/>
        <w:rPr>
          <w:rStyle w:val="Norm"/>
          <w:rFonts w:cs="Arial"/>
          <w:b/>
          <w:szCs w:val="22"/>
        </w:rPr>
      </w:pPr>
    </w:p>
    <w:tbl>
      <w:tblPr>
        <w:tblW w:w="9360" w:type="dxa"/>
        <w:jc w:val="center"/>
        <w:tblLook w:val="0000" w:firstRow="0" w:lastRow="0" w:firstColumn="0" w:lastColumn="0" w:noHBand="0" w:noVBand="0"/>
      </w:tblPr>
      <w:tblGrid>
        <w:gridCol w:w="3334"/>
        <w:gridCol w:w="3686"/>
        <w:gridCol w:w="2340"/>
      </w:tblGrid>
      <w:tr w:rsidR="005D21A4">
        <w:trPr>
          <w:trHeight w:val="485"/>
          <w:tblHeader/>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jc w:val="center"/>
              <w:rPr>
                <w:rFonts w:ascii="Arial" w:hAnsi="Arial" w:cs="Arial"/>
                <w:sz w:val="20"/>
                <w:szCs w:val="20"/>
              </w:rPr>
            </w:pPr>
            <w:r>
              <w:rPr>
                <w:rFonts w:ascii="Arial" w:hAnsi="Arial" w:cs="Arial"/>
                <w:b/>
                <w:bCs/>
                <w:sz w:val="20"/>
                <w:szCs w:val="20"/>
              </w:rPr>
              <w:t xml:space="preserve">Name </w:t>
            </w:r>
          </w:p>
        </w:tc>
        <w:tc>
          <w:tcPr>
            <w:tcW w:w="3686"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jc w:val="center"/>
              <w:rPr>
                <w:rFonts w:ascii="Arial" w:hAnsi="Arial" w:cs="Arial"/>
                <w:sz w:val="20"/>
                <w:szCs w:val="20"/>
              </w:rPr>
            </w:pPr>
            <w:r>
              <w:rPr>
                <w:rFonts w:ascii="Arial" w:hAnsi="Arial" w:cs="Arial"/>
                <w:b/>
                <w:bCs/>
                <w:sz w:val="20"/>
                <w:szCs w:val="20"/>
              </w:rPr>
              <w:t xml:space="preserve">Company </w:t>
            </w:r>
          </w:p>
        </w:tc>
        <w:tc>
          <w:tcPr>
            <w:tcW w:w="2340" w:type="dxa"/>
            <w:tcBorders>
              <w:top w:val="single" w:sz="7" w:space="0" w:color="000000"/>
              <w:left w:val="single" w:sz="8" w:space="0" w:color="000000"/>
              <w:bottom w:val="single" w:sz="7" w:space="0" w:color="000000"/>
              <w:right w:val="single" w:sz="8" w:space="0" w:color="000000"/>
            </w:tcBorders>
            <w:vAlign w:val="center"/>
          </w:tcPr>
          <w:p w:rsidR="005D21A4" w:rsidRDefault="005D21A4" w:rsidP="00FB3059">
            <w:pPr>
              <w:pStyle w:val="Default"/>
              <w:jc w:val="center"/>
              <w:rPr>
                <w:rFonts w:ascii="Arial" w:hAnsi="Arial" w:cs="Arial"/>
                <w:b/>
                <w:bCs/>
                <w:sz w:val="20"/>
                <w:szCs w:val="20"/>
              </w:rPr>
            </w:pPr>
            <w:r>
              <w:rPr>
                <w:rFonts w:ascii="Arial" w:hAnsi="Arial" w:cs="Arial"/>
                <w:b/>
                <w:bCs/>
                <w:sz w:val="20"/>
                <w:szCs w:val="20"/>
              </w:rPr>
              <w:t>Role/Participation</w:t>
            </w: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5D21A4" w:rsidRDefault="005D21A4" w:rsidP="00FB3059">
            <w:pPr>
              <w:pStyle w:val="Default"/>
              <w:jc w:val="center"/>
              <w:rPr>
                <w:rFonts w:ascii="Arial" w:hAnsi="Arial" w:cs="Arial"/>
                <w:sz w:val="20"/>
                <w:szCs w:val="20"/>
              </w:rPr>
            </w:pP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5D21A4" w:rsidRDefault="005D21A4" w:rsidP="00FB3059">
            <w:pPr>
              <w:pStyle w:val="Default"/>
              <w:jc w:val="center"/>
              <w:rPr>
                <w:rFonts w:ascii="Arial" w:hAnsi="Arial" w:cs="Arial"/>
                <w:sz w:val="20"/>
                <w:szCs w:val="20"/>
              </w:rPr>
            </w:pP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5D21A4" w:rsidRDefault="005D21A4" w:rsidP="00FB3059">
            <w:pPr>
              <w:pStyle w:val="Default"/>
              <w:jc w:val="center"/>
              <w:rPr>
                <w:rFonts w:ascii="Arial" w:hAnsi="Arial" w:cs="Arial"/>
                <w:sz w:val="20"/>
                <w:szCs w:val="20"/>
              </w:rPr>
            </w:pP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5D21A4" w:rsidRDefault="005D21A4" w:rsidP="00FB3059">
            <w:pPr>
              <w:pStyle w:val="Default"/>
              <w:jc w:val="center"/>
              <w:rPr>
                <w:rFonts w:ascii="Arial" w:hAnsi="Arial" w:cs="Arial"/>
                <w:sz w:val="20"/>
                <w:szCs w:val="20"/>
              </w:rPr>
            </w:pPr>
          </w:p>
        </w:tc>
      </w:tr>
      <w:tr w:rsidR="005D21A4">
        <w:trPr>
          <w:trHeight w:val="248"/>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5D21A4" w:rsidRDefault="005D21A4" w:rsidP="00FB3059">
            <w:pPr>
              <w:pStyle w:val="Default"/>
              <w:jc w:val="center"/>
              <w:rPr>
                <w:rFonts w:ascii="Arial" w:hAnsi="Arial" w:cs="Arial"/>
                <w:sz w:val="20"/>
                <w:szCs w:val="20"/>
              </w:rPr>
            </w:pP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5D21A4" w:rsidRDefault="005D21A4" w:rsidP="00FB3059">
            <w:pPr>
              <w:pStyle w:val="Default"/>
              <w:jc w:val="center"/>
              <w:rPr>
                <w:rFonts w:ascii="Arial" w:hAnsi="Arial" w:cs="Arial"/>
                <w:sz w:val="20"/>
                <w:szCs w:val="20"/>
              </w:rPr>
            </w:pPr>
          </w:p>
        </w:tc>
      </w:tr>
      <w:tr w:rsidR="005D21A4">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5D21A4" w:rsidRDefault="005D21A4" w:rsidP="00FB3059">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5D21A4" w:rsidRDefault="005D21A4" w:rsidP="00FB3059">
            <w:pPr>
              <w:pStyle w:val="Default"/>
              <w:jc w:val="center"/>
              <w:rPr>
                <w:rFonts w:ascii="Arial" w:hAnsi="Arial" w:cs="Arial"/>
                <w:sz w:val="20"/>
                <w:szCs w:val="20"/>
              </w:rPr>
            </w:pPr>
          </w:p>
        </w:tc>
      </w:tr>
    </w:tbl>
    <w:p w:rsidR="005D21A4" w:rsidRDefault="005D21A4" w:rsidP="005D21A4">
      <w:pPr>
        <w:jc w:val="both"/>
        <w:rPr>
          <w:rStyle w:val="Norm"/>
          <w:rFonts w:cs="Arial"/>
          <w:bCs w:val="0"/>
          <w:szCs w:val="22"/>
        </w:rPr>
      </w:pPr>
    </w:p>
    <w:p w:rsidR="005D21A4" w:rsidRPr="00526597" w:rsidRDefault="005D21A4" w:rsidP="005D21A4">
      <w:pPr>
        <w:numPr>
          <w:ilvl w:val="0"/>
          <w:numId w:val="5"/>
        </w:numPr>
        <w:jc w:val="both"/>
        <w:rPr>
          <w:rStyle w:val="Norm"/>
          <w:rFonts w:ascii="Arial" w:hAnsi="Arial" w:cs="Arial"/>
          <w:bCs w:val="0"/>
          <w:iCs w:val="0"/>
          <w:szCs w:val="22"/>
        </w:rPr>
      </w:pPr>
      <w:r w:rsidRPr="00526597">
        <w:rPr>
          <w:rStyle w:val="Norm"/>
          <w:rFonts w:ascii="Arial" w:hAnsi="Arial" w:cs="Arial"/>
          <w:bCs w:val="0"/>
          <w:iCs w:val="0"/>
          <w:szCs w:val="22"/>
        </w:rPr>
        <w:t>Functional Performance Test Prerequisites:</w:t>
      </w:r>
    </w:p>
    <w:p w:rsidR="005D21A4" w:rsidRDefault="005D21A4" w:rsidP="005D21A4">
      <w:pPr>
        <w:jc w:val="both"/>
        <w:rPr>
          <w:rStyle w:val="Norm"/>
          <w:rFonts w:cs="Arial"/>
          <w:bCs w:val="0"/>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080"/>
        <w:gridCol w:w="717"/>
        <w:gridCol w:w="668"/>
        <w:gridCol w:w="1430"/>
      </w:tblGrid>
      <w:tr w:rsidR="005D21A4" w:rsidRPr="00526597">
        <w:trPr>
          <w:jc w:val="center"/>
        </w:trPr>
        <w:tc>
          <w:tcPr>
            <w:tcW w:w="6733" w:type="dxa"/>
            <w:gridSpan w:val="2"/>
          </w:tcPr>
          <w:p w:rsidR="005D21A4" w:rsidRPr="00FB3059" w:rsidRDefault="005D21A4" w:rsidP="00FB3059">
            <w:pPr>
              <w:jc w:val="center"/>
              <w:rPr>
                <w:rStyle w:val="Norm"/>
                <w:rFonts w:ascii="Arial" w:hAnsi="Arial" w:cs="Arial"/>
                <w:b/>
                <w:bCs w:val="0"/>
                <w:iCs w:val="0"/>
                <w:sz w:val="20"/>
              </w:rPr>
            </w:pPr>
            <w:r w:rsidRPr="00FB3059">
              <w:rPr>
                <w:rStyle w:val="Norm"/>
                <w:rFonts w:ascii="Arial" w:hAnsi="Arial" w:cs="Arial"/>
                <w:b/>
                <w:bCs w:val="0"/>
                <w:iCs w:val="0"/>
                <w:sz w:val="20"/>
              </w:rPr>
              <w:t>Specified Requirement</w:t>
            </w:r>
          </w:p>
        </w:tc>
        <w:tc>
          <w:tcPr>
            <w:tcW w:w="724" w:type="dxa"/>
          </w:tcPr>
          <w:p w:rsidR="005D21A4" w:rsidRPr="00FB3059" w:rsidRDefault="005D21A4" w:rsidP="00FB3059">
            <w:pPr>
              <w:jc w:val="center"/>
              <w:rPr>
                <w:rStyle w:val="Norm"/>
                <w:rFonts w:ascii="Arial" w:hAnsi="Arial" w:cs="Arial"/>
                <w:b/>
                <w:bCs w:val="0"/>
                <w:iCs w:val="0"/>
                <w:sz w:val="20"/>
              </w:rPr>
            </w:pPr>
            <w:r w:rsidRPr="00FB3059">
              <w:rPr>
                <w:rStyle w:val="Norm"/>
                <w:rFonts w:ascii="Arial" w:hAnsi="Arial" w:cs="Arial"/>
                <w:b/>
                <w:bCs w:val="0"/>
                <w:iCs w:val="0"/>
                <w:sz w:val="20"/>
              </w:rPr>
              <w:t>Yes</w:t>
            </w:r>
          </w:p>
        </w:tc>
        <w:tc>
          <w:tcPr>
            <w:tcW w:w="677" w:type="dxa"/>
          </w:tcPr>
          <w:p w:rsidR="005D21A4" w:rsidRPr="00FB3059" w:rsidRDefault="005D21A4" w:rsidP="00FB3059">
            <w:pPr>
              <w:jc w:val="center"/>
              <w:rPr>
                <w:rStyle w:val="Norm"/>
                <w:rFonts w:ascii="Arial" w:hAnsi="Arial" w:cs="Arial"/>
                <w:b/>
                <w:iCs w:val="0"/>
                <w:sz w:val="20"/>
              </w:rPr>
            </w:pPr>
            <w:r w:rsidRPr="00FB3059">
              <w:rPr>
                <w:rStyle w:val="Norm"/>
                <w:rFonts w:ascii="Arial" w:hAnsi="Arial" w:cs="Arial"/>
                <w:b/>
                <w:iCs w:val="0"/>
                <w:sz w:val="20"/>
              </w:rPr>
              <w:t>No</w:t>
            </w:r>
          </w:p>
        </w:tc>
        <w:tc>
          <w:tcPr>
            <w:tcW w:w="1442" w:type="dxa"/>
          </w:tcPr>
          <w:p w:rsidR="005D21A4" w:rsidRPr="00FB3059" w:rsidRDefault="005D21A4" w:rsidP="00FB3059">
            <w:pPr>
              <w:jc w:val="center"/>
              <w:rPr>
                <w:rStyle w:val="Norm"/>
                <w:rFonts w:ascii="Arial" w:hAnsi="Arial" w:cs="Arial"/>
                <w:b/>
                <w:iCs w:val="0"/>
                <w:sz w:val="20"/>
              </w:rPr>
            </w:pPr>
            <w:r w:rsidRPr="00FB3059">
              <w:rPr>
                <w:rStyle w:val="Norm"/>
                <w:rFonts w:ascii="Arial" w:hAnsi="Arial" w:cs="Arial"/>
                <w:b/>
                <w:iCs w:val="0"/>
                <w:sz w:val="20"/>
              </w:rPr>
              <w:t>Date to be Submitted</w:t>
            </w: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a)</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The Prefunctional Checklist for this system is complete and approved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b)</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The Prefunctional Checklist for the pump variable frequency drive system is complete and approved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c)</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 xml:space="preserve">The Prefunctional </w:t>
            </w:r>
            <w:proofErr w:type="spellStart"/>
            <w:r w:rsidRPr="00526597">
              <w:rPr>
                <w:rStyle w:val="Norm"/>
                <w:rFonts w:ascii="Arial" w:hAnsi="Arial" w:cs="Arial"/>
                <w:bCs w:val="0"/>
                <w:iCs w:val="0"/>
                <w:sz w:val="20"/>
              </w:rPr>
              <w:t>Checklfor</w:t>
            </w:r>
            <w:proofErr w:type="spellEnd"/>
            <w:r w:rsidRPr="00526597">
              <w:rPr>
                <w:rStyle w:val="Norm"/>
                <w:rFonts w:ascii="Arial" w:hAnsi="Arial" w:cs="Arial"/>
                <w:bCs w:val="0"/>
                <w:iCs w:val="0"/>
                <w:sz w:val="20"/>
              </w:rPr>
              <w:t xml:space="preserve"> the air handling unit related to this pump variable frequency drive system is complete and approved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d)</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 xml:space="preserve">All Architect/Engineer </w:t>
            </w:r>
            <w:proofErr w:type="spellStart"/>
            <w:r w:rsidRPr="00526597">
              <w:rPr>
                <w:rStyle w:val="Norm"/>
                <w:rFonts w:ascii="Arial" w:hAnsi="Arial" w:cs="Arial"/>
                <w:bCs w:val="0"/>
                <w:iCs w:val="0"/>
                <w:sz w:val="20"/>
              </w:rPr>
              <w:t>punchlist</w:t>
            </w:r>
            <w:proofErr w:type="spellEnd"/>
            <w:r w:rsidRPr="00526597">
              <w:rPr>
                <w:rStyle w:val="Norm"/>
                <w:rFonts w:ascii="Arial" w:hAnsi="Arial" w:cs="Arial"/>
                <w:bCs w:val="0"/>
                <w:iCs w:val="0"/>
                <w:sz w:val="20"/>
              </w:rPr>
              <w:t xml:space="preserve"> items for this system and related equipment have been addressed and corrected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e)</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Sequence of operation is attached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f)</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Test, adjust, and balance (TAB) completed and approved for the associated systems</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g)</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TAB report provided</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val="restart"/>
          </w:tcPr>
          <w:p w:rsidR="005D21A4" w:rsidRPr="00526597" w:rsidRDefault="005D21A4" w:rsidP="00FB3059">
            <w:pPr>
              <w:rPr>
                <w:rStyle w:val="Norm"/>
                <w:rFonts w:ascii="Arial" w:hAnsi="Arial" w:cs="Arial"/>
                <w:bCs w:val="0"/>
                <w:iCs w:val="0"/>
              </w:rPr>
            </w:pPr>
            <w:r w:rsidRPr="00526597">
              <w:rPr>
                <w:rStyle w:val="Norm"/>
                <w:rFonts w:ascii="Arial" w:hAnsi="Arial" w:cs="Arial"/>
                <w:bCs w:val="0"/>
                <w:iCs w:val="0"/>
              </w:rPr>
              <w:t>h)</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 xml:space="preserve">Design </w:t>
            </w:r>
            <w:proofErr w:type="spellStart"/>
            <w:r w:rsidRPr="00526597">
              <w:rPr>
                <w:rStyle w:val="Norm"/>
                <w:rFonts w:ascii="Arial" w:hAnsi="Arial" w:cs="Arial"/>
                <w:bCs w:val="0"/>
                <w:iCs w:val="0"/>
                <w:sz w:val="20"/>
              </w:rPr>
              <w:t>setpoint</w:t>
            </w:r>
            <w:proofErr w:type="spellEnd"/>
            <w:r w:rsidRPr="00526597">
              <w:rPr>
                <w:rStyle w:val="Norm"/>
                <w:rFonts w:ascii="Arial" w:hAnsi="Arial" w:cs="Arial"/>
                <w:bCs w:val="0"/>
                <w:iCs w:val="0"/>
                <w:sz w:val="20"/>
              </w:rPr>
              <w:t xml:space="preserve"> information included on forms</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Controls:</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ind w:left="252" w:hanging="270"/>
              <w:rPr>
                <w:rStyle w:val="Norm"/>
                <w:rFonts w:ascii="Arial" w:hAnsi="Arial" w:cs="Arial"/>
                <w:bCs w:val="0"/>
                <w:iCs w:val="0"/>
                <w:sz w:val="20"/>
              </w:rPr>
            </w:pPr>
            <w:proofErr w:type="spellStart"/>
            <w:r w:rsidRPr="00526597">
              <w:rPr>
                <w:rStyle w:val="Norm"/>
                <w:rFonts w:ascii="Arial" w:hAnsi="Arial" w:cs="Arial"/>
                <w:bCs w:val="0"/>
                <w:iCs w:val="0"/>
                <w:sz w:val="20"/>
              </w:rPr>
              <w:t>i</w:t>
            </w:r>
            <w:proofErr w:type="spellEnd"/>
            <w:r w:rsidRPr="00526597">
              <w:rPr>
                <w:rStyle w:val="Norm"/>
                <w:rFonts w:ascii="Arial" w:hAnsi="Arial" w:cs="Arial"/>
                <w:bCs w:val="0"/>
                <w:iCs w:val="0"/>
                <w:sz w:val="20"/>
              </w:rPr>
              <w:t xml:space="preserve">)  DDC loops operational, temperature/pressure </w:t>
            </w:r>
            <w:proofErr w:type="spellStart"/>
            <w:r w:rsidRPr="00526597">
              <w:rPr>
                <w:rStyle w:val="Norm"/>
                <w:rFonts w:ascii="Arial" w:hAnsi="Arial" w:cs="Arial"/>
                <w:bCs w:val="0"/>
                <w:iCs w:val="0"/>
                <w:sz w:val="20"/>
              </w:rPr>
              <w:t>setpoints</w:t>
            </w:r>
            <w:proofErr w:type="spellEnd"/>
            <w:r w:rsidRPr="00526597">
              <w:rPr>
                <w:rStyle w:val="Norm"/>
                <w:rFonts w:ascii="Arial" w:hAnsi="Arial" w:cs="Arial"/>
                <w:bCs w:val="0"/>
                <w:iCs w:val="0"/>
                <w:sz w:val="20"/>
              </w:rPr>
              <w:t xml:space="preserve"> met without hunting</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ii)  Master transmission diagram is updated on device graph</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iii)  Graphic programming is complete and operational</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iv)  System communicates with main controller</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 xml:space="preserve">v)  Pump is set to design/final </w:t>
            </w:r>
            <w:proofErr w:type="spellStart"/>
            <w:r w:rsidRPr="00526597">
              <w:rPr>
                <w:rStyle w:val="Norm"/>
                <w:rFonts w:ascii="Arial" w:hAnsi="Arial" w:cs="Arial"/>
                <w:bCs w:val="0"/>
                <w:iCs w:val="0"/>
                <w:sz w:val="20"/>
              </w:rPr>
              <w:t>setpoints</w:t>
            </w:r>
            <w:proofErr w:type="spellEnd"/>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cantSplit/>
          <w:jc w:val="center"/>
        </w:trPr>
        <w:tc>
          <w:tcPr>
            <w:tcW w:w="468" w:type="dxa"/>
            <w:vMerge/>
          </w:tcPr>
          <w:p w:rsidR="005D21A4" w:rsidRPr="00526597" w:rsidRDefault="005D21A4" w:rsidP="00FB3059">
            <w:pPr>
              <w:rPr>
                <w:rStyle w:val="Norm"/>
                <w:rFonts w:ascii="Arial" w:hAnsi="Arial" w:cs="Arial"/>
                <w:bCs w:val="0"/>
                <w:iCs w:val="0"/>
              </w:rPr>
            </w:pP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 xml:space="preserve">vi)  Local reading of </w:t>
            </w:r>
            <w:proofErr w:type="spellStart"/>
            <w:r w:rsidRPr="00526597">
              <w:rPr>
                <w:rStyle w:val="Norm"/>
                <w:rFonts w:ascii="Arial" w:hAnsi="Arial" w:cs="Arial"/>
                <w:bCs w:val="0"/>
                <w:iCs w:val="0"/>
                <w:sz w:val="20"/>
              </w:rPr>
              <w:t>setpoints</w:t>
            </w:r>
            <w:proofErr w:type="spellEnd"/>
            <w:r w:rsidRPr="00526597">
              <w:rPr>
                <w:rStyle w:val="Norm"/>
                <w:rFonts w:ascii="Arial" w:hAnsi="Arial" w:cs="Arial"/>
                <w:bCs w:val="0"/>
                <w:iCs w:val="0"/>
                <w:sz w:val="20"/>
              </w:rPr>
              <w:t xml:space="preserve"> agree with remote readings</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r w:rsidR="005D21A4" w:rsidRPr="00526597">
        <w:trPr>
          <w:jc w:val="center"/>
        </w:trPr>
        <w:tc>
          <w:tcPr>
            <w:tcW w:w="468" w:type="dxa"/>
          </w:tcPr>
          <w:p w:rsidR="005D21A4" w:rsidRPr="00526597" w:rsidRDefault="005D21A4" w:rsidP="00FB3059">
            <w:pPr>
              <w:rPr>
                <w:rStyle w:val="Norm"/>
                <w:rFonts w:ascii="Arial" w:hAnsi="Arial" w:cs="Arial"/>
                <w:bCs w:val="0"/>
                <w:iCs w:val="0"/>
              </w:rPr>
            </w:pPr>
            <w:proofErr w:type="spellStart"/>
            <w:r w:rsidRPr="00526597">
              <w:rPr>
                <w:rStyle w:val="Norm"/>
                <w:rFonts w:ascii="Arial" w:hAnsi="Arial" w:cs="Arial"/>
                <w:bCs w:val="0"/>
                <w:iCs w:val="0"/>
              </w:rPr>
              <w:t>i</w:t>
            </w:r>
            <w:proofErr w:type="spellEnd"/>
            <w:r w:rsidRPr="00526597">
              <w:rPr>
                <w:rStyle w:val="Norm"/>
                <w:rFonts w:ascii="Arial" w:hAnsi="Arial" w:cs="Arial"/>
                <w:bCs w:val="0"/>
                <w:iCs w:val="0"/>
              </w:rPr>
              <w:t>)</w:t>
            </w:r>
          </w:p>
        </w:tc>
        <w:tc>
          <w:tcPr>
            <w:tcW w:w="6265" w:type="dxa"/>
          </w:tcPr>
          <w:p w:rsidR="005D21A4" w:rsidRPr="00526597" w:rsidRDefault="005D21A4" w:rsidP="00FB3059">
            <w:pPr>
              <w:rPr>
                <w:rStyle w:val="Norm"/>
                <w:rFonts w:ascii="Arial" w:hAnsi="Arial" w:cs="Arial"/>
                <w:bCs w:val="0"/>
                <w:iCs w:val="0"/>
                <w:sz w:val="20"/>
              </w:rPr>
            </w:pPr>
            <w:r w:rsidRPr="00526597">
              <w:rPr>
                <w:rStyle w:val="Norm"/>
                <w:rFonts w:ascii="Arial" w:hAnsi="Arial" w:cs="Arial"/>
                <w:bCs w:val="0"/>
                <w:iCs w:val="0"/>
                <w:sz w:val="20"/>
              </w:rPr>
              <w:t>These Functional Performance Test procedures have been reviewed and approved by installing contractor and applicable subcontractors</w:t>
            </w:r>
          </w:p>
        </w:tc>
        <w:tc>
          <w:tcPr>
            <w:tcW w:w="724" w:type="dxa"/>
          </w:tcPr>
          <w:p w:rsidR="005D21A4" w:rsidRPr="00526597" w:rsidRDefault="005D21A4" w:rsidP="00FB3059">
            <w:pPr>
              <w:jc w:val="center"/>
              <w:rPr>
                <w:rStyle w:val="Norm"/>
                <w:rFonts w:ascii="Arial" w:hAnsi="Arial" w:cs="Arial"/>
                <w:bCs w:val="0"/>
                <w:iCs w:val="0"/>
                <w:sz w:val="20"/>
              </w:rPr>
            </w:pPr>
          </w:p>
        </w:tc>
        <w:tc>
          <w:tcPr>
            <w:tcW w:w="677" w:type="dxa"/>
          </w:tcPr>
          <w:p w:rsidR="005D21A4" w:rsidRPr="00526597" w:rsidRDefault="005D21A4" w:rsidP="00FB3059">
            <w:pPr>
              <w:jc w:val="center"/>
              <w:rPr>
                <w:rStyle w:val="Norm"/>
                <w:rFonts w:ascii="Arial" w:hAnsi="Arial" w:cs="Arial"/>
                <w:bCs w:val="0"/>
                <w:iCs w:val="0"/>
                <w:sz w:val="20"/>
              </w:rPr>
            </w:pPr>
          </w:p>
        </w:tc>
        <w:tc>
          <w:tcPr>
            <w:tcW w:w="1442" w:type="dxa"/>
          </w:tcPr>
          <w:p w:rsidR="005D21A4" w:rsidRPr="00526597" w:rsidRDefault="005D21A4" w:rsidP="00FB3059">
            <w:pPr>
              <w:jc w:val="center"/>
              <w:rPr>
                <w:rStyle w:val="Norm"/>
                <w:rFonts w:ascii="Arial" w:hAnsi="Arial" w:cs="Arial"/>
                <w:bCs w:val="0"/>
                <w:iCs w:val="0"/>
                <w:sz w:val="20"/>
              </w:rPr>
            </w:pPr>
          </w:p>
        </w:tc>
      </w:tr>
    </w:tbl>
    <w:p w:rsidR="005D21A4" w:rsidRDefault="005D21A4" w:rsidP="005D21A4">
      <w:pPr>
        <w:jc w:val="both"/>
        <w:rPr>
          <w:rStyle w:val="Norm"/>
          <w:rFonts w:cs="Arial"/>
          <w:szCs w:val="22"/>
        </w:rPr>
      </w:pPr>
    </w:p>
    <w:p w:rsidR="005D21A4" w:rsidRDefault="005D21A4" w:rsidP="005D21A4">
      <w:pPr>
        <w:jc w:val="both"/>
        <w:rPr>
          <w:rStyle w:val="Norm"/>
          <w:rFonts w:cs="Arial"/>
          <w:szCs w:val="22"/>
        </w:rPr>
      </w:pPr>
    </w:p>
    <w:p w:rsidR="005D21A4" w:rsidRDefault="005D21A4" w:rsidP="005D21A4">
      <w:pPr>
        <w:numPr>
          <w:ilvl w:val="0"/>
          <w:numId w:val="5"/>
        </w:numPr>
        <w:jc w:val="both"/>
        <w:rPr>
          <w:rFonts w:cs="Arial"/>
          <w:sz w:val="22"/>
          <w:szCs w:val="22"/>
        </w:rPr>
      </w:pPr>
      <w:r>
        <w:rPr>
          <w:rFonts w:cs="Arial"/>
          <w:sz w:val="22"/>
          <w:szCs w:val="22"/>
        </w:rPr>
        <w:t>Functional Performance Test Procedure:</w:t>
      </w:r>
    </w:p>
    <w:p w:rsidR="005D21A4" w:rsidRDefault="005D21A4" w:rsidP="005D21A4">
      <w:pPr>
        <w:jc w:val="both"/>
        <w:rPr>
          <w:rStyle w:val="Norm"/>
          <w:rFonts w:cs="Arial"/>
          <w:bCs w:val="0"/>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2"/>
        <w:gridCol w:w="2970"/>
        <w:gridCol w:w="3150"/>
        <w:gridCol w:w="630"/>
        <w:gridCol w:w="630"/>
      </w:tblGrid>
      <w:tr w:rsidR="005D21A4">
        <w:trPr>
          <w:cantSplit/>
          <w:tblHeader/>
          <w:jc w:val="center"/>
        </w:trPr>
        <w:tc>
          <w:tcPr>
            <w:tcW w:w="648" w:type="dxa"/>
            <w:vMerge w:val="restart"/>
            <w:vAlign w:val="center"/>
          </w:tcPr>
          <w:p w:rsidR="005D21A4" w:rsidRDefault="005D21A4" w:rsidP="00FB3059">
            <w:pPr>
              <w:jc w:val="center"/>
              <w:rPr>
                <w:b/>
                <w:bCs w:val="0"/>
              </w:rPr>
            </w:pPr>
            <w:r>
              <w:rPr>
                <w:b/>
                <w:bCs w:val="0"/>
              </w:rPr>
              <w:t>Step</w:t>
            </w:r>
          </w:p>
        </w:tc>
        <w:tc>
          <w:tcPr>
            <w:tcW w:w="1332" w:type="dxa"/>
            <w:vMerge w:val="restart"/>
            <w:vAlign w:val="center"/>
          </w:tcPr>
          <w:p w:rsidR="005D21A4" w:rsidRDefault="005D21A4" w:rsidP="00FB3059">
            <w:pPr>
              <w:jc w:val="center"/>
              <w:rPr>
                <w:b/>
                <w:bCs w:val="0"/>
              </w:rPr>
            </w:pPr>
            <w:r>
              <w:rPr>
                <w:b/>
                <w:bCs w:val="0"/>
              </w:rPr>
              <w:t>Mode</w:t>
            </w:r>
          </w:p>
        </w:tc>
        <w:tc>
          <w:tcPr>
            <w:tcW w:w="2970" w:type="dxa"/>
            <w:vMerge w:val="restart"/>
            <w:vAlign w:val="center"/>
          </w:tcPr>
          <w:p w:rsidR="005D21A4" w:rsidRDefault="005D21A4" w:rsidP="00FB3059">
            <w:pPr>
              <w:jc w:val="center"/>
              <w:rPr>
                <w:b/>
                <w:bCs w:val="0"/>
              </w:rPr>
            </w:pPr>
            <w:r>
              <w:rPr>
                <w:b/>
                <w:bCs w:val="0"/>
              </w:rPr>
              <w:t>Test Procedure</w:t>
            </w:r>
          </w:p>
        </w:tc>
        <w:tc>
          <w:tcPr>
            <w:tcW w:w="3150" w:type="dxa"/>
            <w:vMerge w:val="restart"/>
            <w:vAlign w:val="center"/>
          </w:tcPr>
          <w:p w:rsidR="005D21A4" w:rsidRDefault="005D21A4" w:rsidP="00FB3059">
            <w:pPr>
              <w:jc w:val="center"/>
              <w:rPr>
                <w:b/>
                <w:bCs w:val="0"/>
              </w:rPr>
            </w:pPr>
            <w:r>
              <w:rPr>
                <w:b/>
                <w:bCs w:val="0"/>
              </w:rPr>
              <w:t>Expected Response</w:t>
            </w:r>
          </w:p>
        </w:tc>
        <w:tc>
          <w:tcPr>
            <w:tcW w:w="1260" w:type="dxa"/>
            <w:gridSpan w:val="2"/>
          </w:tcPr>
          <w:p w:rsidR="005D21A4" w:rsidRDefault="005D21A4" w:rsidP="00FB3059">
            <w:pPr>
              <w:jc w:val="center"/>
              <w:rPr>
                <w:b/>
                <w:bCs w:val="0"/>
              </w:rPr>
            </w:pPr>
            <w:r>
              <w:rPr>
                <w:b/>
                <w:bCs w:val="0"/>
              </w:rPr>
              <w:t>Pass</w:t>
            </w:r>
          </w:p>
        </w:tc>
      </w:tr>
      <w:tr w:rsidR="005D21A4">
        <w:trPr>
          <w:cantSplit/>
          <w:tblHeader/>
          <w:jc w:val="center"/>
        </w:trPr>
        <w:tc>
          <w:tcPr>
            <w:tcW w:w="648" w:type="dxa"/>
            <w:vMerge/>
          </w:tcPr>
          <w:p w:rsidR="005D21A4" w:rsidRDefault="005D21A4" w:rsidP="00FB3059">
            <w:pPr>
              <w:jc w:val="center"/>
            </w:pPr>
          </w:p>
        </w:tc>
        <w:tc>
          <w:tcPr>
            <w:tcW w:w="1332" w:type="dxa"/>
            <w:vMerge/>
          </w:tcPr>
          <w:p w:rsidR="005D21A4" w:rsidRDefault="005D21A4" w:rsidP="00FB3059">
            <w:pPr>
              <w:jc w:val="center"/>
            </w:pPr>
          </w:p>
        </w:tc>
        <w:tc>
          <w:tcPr>
            <w:tcW w:w="2970" w:type="dxa"/>
            <w:vMerge/>
          </w:tcPr>
          <w:p w:rsidR="005D21A4" w:rsidRDefault="005D21A4" w:rsidP="00FB3059">
            <w:pPr>
              <w:spacing w:after="48"/>
              <w:jc w:val="both"/>
              <w:rPr>
                <w:rStyle w:val="TblNorm"/>
              </w:rPr>
            </w:pPr>
          </w:p>
        </w:tc>
        <w:tc>
          <w:tcPr>
            <w:tcW w:w="3150" w:type="dxa"/>
            <w:vMerge/>
          </w:tcPr>
          <w:p w:rsidR="005D21A4" w:rsidRDefault="005D21A4" w:rsidP="00FB3059">
            <w:pPr>
              <w:jc w:val="both"/>
            </w:pPr>
          </w:p>
        </w:tc>
        <w:tc>
          <w:tcPr>
            <w:tcW w:w="630" w:type="dxa"/>
          </w:tcPr>
          <w:p w:rsidR="005D21A4" w:rsidRDefault="005D21A4" w:rsidP="00FB3059">
            <w:pPr>
              <w:jc w:val="center"/>
              <w:rPr>
                <w:b/>
                <w:bCs w:val="0"/>
              </w:rPr>
            </w:pPr>
            <w:r>
              <w:rPr>
                <w:b/>
                <w:bCs w:val="0"/>
              </w:rPr>
              <w:t>Yes</w:t>
            </w:r>
          </w:p>
        </w:tc>
        <w:tc>
          <w:tcPr>
            <w:tcW w:w="630" w:type="dxa"/>
          </w:tcPr>
          <w:p w:rsidR="005D21A4" w:rsidRDefault="005D21A4" w:rsidP="00FB3059">
            <w:pPr>
              <w:jc w:val="center"/>
              <w:rPr>
                <w:b/>
                <w:bCs w:val="0"/>
              </w:rPr>
            </w:pPr>
            <w:r>
              <w:rPr>
                <w:b/>
                <w:bCs w:val="0"/>
              </w:rPr>
              <w:t>No</w:t>
            </w:r>
          </w:p>
        </w:tc>
      </w:tr>
      <w:tr w:rsidR="005D21A4">
        <w:trPr>
          <w:jc w:val="center"/>
        </w:trPr>
        <w:tc>
          <w:tcPr>
            <w:tcW w:w="648" w:type="dxa"/>
          </w:tcPr>
          <w:p w:rsidR="005D21A4" w:rsidRDefault="005D21A4" w:rsidP="00FB3059">
            <w:pPr>
              <w:jc w:val="center"/>
            </w:pPr>
            <w:r>
              <w:t>1</w:t>
            </w:r>
          </w:p>
        </w:tc>
        <w:tc>
          <w:tcPr>
            <w:tcW w:w="1332" w:type="dxa"/>
          </w:tcPr>
          <w:p w:rsidR="005D21A4" w:rsidRDefault="005D21A4" w:rsidP="00FB3059">
            <w:pPr>
              <w:jc w:val="center"/>
            </w:pPr>
            <w:r>
              <w:t>Pump Off</w:t>
            </w:r>
          </w:p>
        </w:tc>
        <w:tc>
          <w:tcPr>
            <w:tcW w:w="2970" w:type="dxa"/>
          </w:tcPr>
          <w:p w:rsidR="005D21A4" w:rsidRDefault="005D21A4" w:rsidP="00FB3059">
            <w:r>
              <w:t>Standby check.  HOA in Auto position.  Unit commanded Off by BAS.</w:t>
            </w:r>
          </w:p>
        </w:tc>
        <w:tc>
          <w:tcPr>
            <w:tcW w:w="3150" w:type="dxa"/>
          </w:tcPr>
          <w:p w:rsidR="005D21A4" w:rsidRDefault="005D21A4" w:rsidP="00FB3059">
            <w:pPr>
              <w:jc w:val="both"/>
            </w:pPr>
            <w:r>
              <w:t>Verify by visual inspection that:</w:t>
            </w:r>
          </w:p>
          <w:p w:rsidR="005D21A4" w:rsidRDefault="005D21A4" w:rsidP="00FB3059">
            <w:pPr>
              <w:numPr>
                <w:ilvl w:val="0"/>
                <w:numId w:val="6"/>
              </w:numPr>
              <w:jc w:val="both"/>
            </w:pPr>
            <w:r>
              <w:t>Discharge gauge pressure equals suction gauge pressure.</w:t>
            </w:r>
          </w:p>
          <w:p w:rsidR="005D21A4" w:rsidRDefault="005D21A4" w:rsidP="00FB3059">
            <w:pPr>
              <w:numPr>
                <w:ilvl w:val="0"/>
                <w:numId w:val="6"/>
              </w:numPr>
              <w:jc w:val="both"/>
            </w:pPr>
            <w:r>
              <w:t>No rotation of pump shaft.</w:t>
            </w:r>
          </w:p>
          <w:p w:rsidR="005D21A4" w:rsidRDefault="005D21A4" w:rsidP="00FB3059">
            <w:pPr>
              <w:numPr>
                <w:ilvl w:val="0"/>
                <w:numId w:val="6"/>
              </w:numPr>
              <w:jc w:val="both"/>
            </w:pPr>
            <w:r>
              <w:t>Pump light indication shows pump is off.</w:t>
            </w:r>
          </w:p>
          <w:p w:rsidR="005D21A4" w:rsidRDefault="005D21A4" w:rsidP="00FB3059">
            <w:pPr>
              <w:tabs>
                <w:tab w:val="left" w:pos="414"/>
              </w:tabs>
            </w:pPr>
            <w:r>
              <w:t>Pump indication shows pump as being Off at the BAS.</w:t>
            </w:r>
          </w:p>
        </w:tc>
        <w:tc>
          <w:tcPr>
            <w:tcW w:w="630" w:type="dxa"/>
          </w:tcPr>
          <w:p w:rsidR="005D21A4" w:rsidRDefault="005D21A4" w:rsidP="00FB3059">
            <w:pPr>
              <w:jc w:val="center"/>
            </w:pPr>
          </w:p>
        </w:tc>
        <w:tc>
          <w:tcPr>
            <w:tcW w:w="630" w:type="dxa"/>
          </w:tcPr>
          <w:p w:rsidR="005D21A4" w:rsidRDefault="005D21A4" w:rsidP="00FB3059">
            <w:pPr>
              <w:jc w:val="center"/>
            </w:pPr>
          </w:p>
        </w:tc>
      </w:tr>
      <w:tr w:rsidR="005D21A4">
        <w:trPr>
          <w:jc w:val="center"/>
        </w:trPr>
        <w:tc>
          <w:tcPr>
            <w:tcW w:w="648" w:type="dxa"/>
          </w:tcPr>
          <w:p w:rsidR="005D21A4" w:rsidRDefault="005D21A4" w:rsidP="00FB3059">
            <w:pPr>
              <w:jc w:val="center"/>
            </w:pPr>
            <w:r>
              <w:t>2</w:t>
            </w:r>
          </w:p>
        </w:tc>
        <w:tc>
          <w:tcPr>
            <w:tcW w:w="1332" w:type="dxa"/>
          </w:tcPr>
          <w:p w:rsidR="005D21A4" w:rsidRDefault="005D21A4" w:rsidP="00FB3059">
            <w:pPr>
              <w:jc w:val="center"/>
            </w:pPr>
            <w:r>
              <w:t>Pump Start-up</w:t>
            </w:r>
          </w:p>
        </w:tc>
        <w:tc>
          <w:tcPr>
            <w:tcW w:w="2970" w:type="dxa"/>
          </w:tcPr>
          <w:p w:rsidR="005D21A4" w:rsidRDefault="005D21A4" w:rsidP="00FB3059">
            <w:r>
              <w:t>HOA in Auto position.  Unit commanded On by BAS.</w:t>
            </w:r>
          </w:p>
        </w:tc>
        <w:tc>
          <w:tcPr>
            <w:tcW w:w="3150" w:type="dxa"/>
          </w:tcPr>
          <w:p w:rsidR="005D21A4" w:rsidRDefault="005D21A4" w:rsidP="00FB3059">
            <w:pPr>
              <w:jc w:val="both"/>
            </w:pPr>
            <w:r>
              <w:t>Verify by visual inspection that:</w:t>
            </w:r>
          </w:p>
          <w:p w:rsidR="005D21A4" w:rsidRDefault="005D21A4" w:rsidP="00FB3059">
            <w:pPr>
              <w:numPr>
                <w:ilvl w:val="0"/>
                <w:numId w:val="7"/>
              </w:numPr>
              <w:jc w:val="both"/>
            </w:pPr>
            <w:r>
              <w:t>Discharge gauge pressure greater than suction gauge pressure.</w:t>
            </w:r>
          </w:p>
          <w:p w:rsidR="005D21A4" w:rsidRDefault="005D21A4" w:rsidP="00FB3059">
            <w:pPr>
              <w:numPr>
                <w:ilvl w:val="0"/>
                <w:numId w:val="7"/>
              </w:numPr>
              <w:jc w:val="both"/>
            </w:pPr>
            <w:r>
              <w:t>Rotation of pump shaft.</w:t>
            </w:r>
          </w:p>
          <w:p w:rsidR="005D21A4" w:rsidRDefault="005D21A4" w:rsidP="00FB3059">
            <w:pPr>
              <w:numPr>
                <w:ilvl w:val="0"/>
                <w:numId w:val="7"/>
              </w:numPr>
              <w:jc w:val="both"/>
            </w:pPr>
            <w:r>
              <w:t xml:space="preserve">Pump light indication shows pump is </w:t>
            </w:r>
            <w:proofErr w:type="gramStart"/>
            <w:r>
              <w:t>On</w:t>
            </w:r>
            <w:proofErr w:type="gramEnd"/>
            <w:r>
              <w:t>.</w:t>
            </w:r>
          </w:p>
          <w:p w:rsidR="005D21A4" w:rsidRDefault="005D21A4" w:rsidP="00FB3059">
            <w:pPr>
              <w:tabs>
                <w:tab w:val="left" w:pos="792"/>
              </w:tabs>
            </w:pPr>
            <w:r>
              <w:t>Pump indication shows pump as being On at the BAS.</w:t>
            </w:r>
          </w:p>
        </w:tc>
        <w:tc>
          <w:tcPr>
            <w:tcW w:w="630" w:type="dxa"/>
          </w:tcPr>
          <w:p w:rsidR="005D21A4" w:rsidRDefault="005D21A4" w:rsidP="00FB3059">
            <w:pPr>
              <w:jc w:val="center"/>
            </w:pPr>
          </w:p>
        </w:tc>
        <w:tc>
          <w:tcPr>
            <w:tcW w:w="630" w:type="dxa"/>
          </w:tcPr>
          <w:p w:rsidR="005D21A4" w:rsidRDefault="005D21A4" w:rsidP="00FB3059">
            <w:pPr>
              <w:jc w:val="center"/>
            </w:pPr>
          </w:p>
        </w:tc>
      </w:tr>
    </w:tbl>
    <w:p w:rsidR="00FB3059" w:rsidRDefault="00FB3059">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2"/>
        <w:gridCol w:w="2970"/>
        <w:gridCol w:w="3150"/>
        <w:gridCol w:w="630"/>
        <w:gridCol w:w="630"/>
      </w:tblGrid>
      <w:tr w:rsidR="005D21A4">
        <w:trPr>
          <w:jc w:val="center"/>
        </w:trPr>
        <w:tc>
          <w:tcPr>
            <w:tcW w:w="648" w:type="dxa"/>
          </w:tcPr>
          <w:p w:rsidR="005D21A4" w:rsidRDefault="005D21A4" w:rsidP="00FB3059">
            <w:pPr>
              <w:jc w:val="center"/>
            </w:pPr>
            <w:r>
              <w:t>3</w:t>
            </w:r>
          </w:p>
        </w:tc>
        <w:tc>
          <w:tcPr>
            <w:tcW w:w="1332" w:type="dxa"/>
          </w:tcPr>
          <w:p w:rsidR="005D21A4" w:rsidRDefault="005D21A4" w:rsidP="00FB3059">
            <w:pPr>
              <w:jc w:val="center"/>
            </w:pPr>
            <w:r>
              <w:t>Pump Operation</w:t>
            </w:r>
          </w:p>
        </w:tc>
        <w:tc>
          <w:tcPr>
            <w:tcW w:w="2970" w:type="dxa"/>
          </w:tcPr>
          <w:p w:rsidR="005D21A4" w:rsidRDefault="005D21A4" w:rsidP="00FB3059">
            <w:pPr>
              <w:jc w:val="both"/>
            </w:pPr>
            <w:r>
              <w:t>HOA in Auto position.</w:t>
            </w:r>
          </w:p>
          <w:p w:rsidR="005D21A4" w:rsidRDefault="005D21A4" w:rsidP="00FB3059">
            <w:pPr>
              <w:jc w:val="both"/>
            </w:pPr>
            <w:r>
              <w:t>Test results are recorded in table.</w:t>
            </w:r>
          </w:p>
          <w:p w:rsidR="005D21A4" w:rsidRDefault="005D21A4" w:rsidP="00FB3059"/>
        </w:tc>
        <w:tc>
          <w:tcPr>
            <w:tcW w:w="3150" w:type="dxa"/>
          </w:tcPr>
          <w:p w:rsidR="005D21A4" w:rsidRDefault="005D21A4" w:rsidP="00FB3059">
            <w:pPr>
              <w:jc w:val="both"/>
            </w:pPr>
            <w:r>
              <w:t xml:space="preserve">Verify by local and remote reading that test results correspond with TAB report and sequence of operation as described in the Contract Documents. </w:t>
            </w:r>
          </w:p>
          <w:p w:rsidR="005D21A4" w:rsidRDefault="005D21A4" w:rsidP="00FB3059"/>
        </w:tc>
        <w:tc>
          <w:tcPr>
            <w:tcW w:w="630" w:type="dxa"/>
          </w:tcPr>
          <w:p w:rsidR="005D21A4" w:rsidRDefault="005D21A4" w:rsidP="00FB3059">
            <w:pPr>
              <w:jc w:val="center"/>
            </w:pPr>
          </w:p>
        </w:tc>
        <w:tc>
          <w:tcPr>
            <w:tcW w:w="630" w:type="dxa"/>
          </w:tcPr>
          <w:p w:rsidR="005D21A4" w:rsidRDefault="005D21A4" w:rsidP="00FB3059">
            <w:pPr>
              <w:jc w:val="center"/>
            </w:pPr>
          </w:p>
        </w:tc>
      </w:tr>
      <w:tr w:rsidR="005D21A4">
        <w:trPr>
          <w:jc w:val="center"/>
        </w:trPr>
        <w:tc>
          <w:tcPr>
            <w:tcW w:w="648" w:type="dxa"/>
          </w:tcPr>
          <w:p w:rsidR="005D21A4" w:rsidRDefault="005D21A4" w:rsidP="00FB3059">
            <w:pPr>
              <w:jc w:val="center"/>
            </w:pPr>
            <w:r>
              <w:t>4</w:t>
            </w:r>
          </w:p>
        </w:tc>
        <w:tc>
          <w:tcPr>
            <w:tcW w:w="1332" w:type="dxa"/>
          </w:tcPr>
          <w:p w:rsidR="005D21A4" w:rsidRDefault="005D21A4" w:rsidP="00FB3059">
            <w:pPr>
              <w:jc w:val="center"/>
            </w:pPr>
            <w:r>
              <w:t>Simulate Pump Overload Trip</w:t>
            </w:r>
          </w:p>
        </w:tc>
        <w:tc>
          <w:tcPr>
            <w:tcW w:w="2970" w:type="dxa"/>
          </w:tcPr>
          <w:p w:rsidR="005D21A4" w:rsidRDefault="005D21A4" w:rsidP="00FB3059">
            <w:pPr>
              <w:jc w:val="both"/>
            </w:pPr>
            <w:r>
              <w:t>HOA in Auto position.</w:t>
            </w:r>
          </w:p>
          <w:p w:rsidR="005D21A4" w:rsidRDefault="005D21A4" w:rsidP="00FB3059">
            <w:r>
              <w:t>Test results are recorded in table.</w:t>
            </w:r>
          </w:p>
        </w:tc>
        <w:tc>
          <w:tcPr>
            <w:tcW w:w="3150" w:type="dxa"/>
          </w:tcPr>
          <w:p w:rsidR="005D21A4" w:rsidRDefault="005D21A4" w:rsidP="00FB3059">
            <w:r>
              <w:t>BAS indicates an alarm for Pump Trip condition.</w:t>
            </w:r>
          </w:p>
        </w:tc>
        <w:tc>
          <w:tcPr>
            <w:tcW w:w="630" w:type="dxa"/>
          </w:tcPr>
          <w:p w:rsidR="005D21A4" w:rsidRDefault="005D21A4" w:rsidP="00FB3059">
            <w:pPr>
              <w:jc w:val="center"/>
            </w:pPr>
          </w:p>
        </w:tc>
        <w:tc>
          <w:tcPr>
            <w:tcW w:w="630" w:type="dxa"/>
          </w:tcPr>
          <w:p w:rsidR="005D21A4" w:rsidRDefault="005D21A4" w:rsidP="00FB3059">
            <w:pPr>
              <w:jc w:val="center"/>
            </w:pPr>
          </w:p>
        </w:tc>
      </w:tr>
      <w:tr w:rsidR="005D21A4">
        <w:trPr>
          <w:jc w:val="center"/>
        </w:trPr>
        <w:tc>
          <w:tcPr>
            <w:tcW w:w="648" w:type="dxa"/>
          </w:tcPr>
          <w:p w:rsidR="005D21A4" w:rsidRDefault="005D21A4" w:rsidP="00FB3059">
            <w:pPr>
              <w:jc w:val="center"/>
            </w:pPr>
            <w:r>
              <w:t>5</w:t>
            </w:r>
          </w:p>
        </w:tc>
        <w:tc>
          <w:tcPr>
            <w:tcW w:w="1332" w:type="dxa"/>
          </w:tcPr>
          <w:p w:rsidR="005D21A4" w:rsidRDefault="005D21A4" w:rsidP="00FB3059">
            <w:pPr>
              <w:jc w:val="center"/>
            </w:pPr>
            <w:r>
              <w:t>Simulate Loss of Pump Flow</w:t>
            </w:r>
          </w:p>
        </w:tc>
        <w:tc>
          <w:tcPr>
            <w:tcW w:w="2970" w:type="dxa"/>
          </w:tcPr>
          <w:p w:rsidR="005D21A4" w:rsidRDefault="005D21A4" w:rsidP="00FB3059">
            <w:pPr>
              <w:jc w:val="both"/>
            </w:pPr>
            <w:r>
              <w:t>HOA in Auto position.</w:t>
            </w:r>
          </w:p>
          <w:p w:rsidR="005D21A4" w:rsidRDefault="005D21A4" w:rsidP="00FB3059">
            <w:r>
              <w:t>Test results are recorded in table.  Isolate DP switch across suction and discharge of pump and open sensing line vent valves to relieve pressure across DP switch.</w:t>
            </w:r>
          </w:p>
        </w:tc>
        <w:tc>
          <w:tcPr>
            <w:tcW w:w="3150" w:type="dxa"/>
          </w:tcPr>
          <w:p w:rsidR="005D21A4" w:rsidRDefault="005D21A4" w:rsidP="00FB3059">
            <w:r>
              <w:t>BAS indicates an alarm condition for Loss of Pump condition.</w:t>
            </w:r>
          </w:p>
        </w:tc>
        <w:tc>
          <w:tcPr>
            <w:tcW w:w="630" w:type="dxa"/>
          </w:tcPr>
          <w:p w:rsidR="005D21A4" w:rsidRDefault="005D21A4" w:rsidP="00FB3059">
            <w:pPr>
              <w:jc w:val="center"/>
            </w:pPr>
          </w:p>
        </w:tc>
        <w:tc>
          <w:tcPr>
            <w:tcW w:w="630" w:type="dxa"/>
          </w:tcPr>
          <w:p w:rsidR="005D21A4" w:rsidRDefault="005D21A4" w:rsidP="00FB3059">
            <w:pPr>
              <w:jc w:val="center"/>
            </w:pPr>
          </w:p>
        </w:tc>
      </w:tr>
      <w:tr w:rsidR="005D21A4">
        <w:trPr>
          <w:jc w:val="center"/>
        </w:trPr>
        <w:tc>
          <w:tcPr>
            <w:tcW w:w="648" w:type="dxa"/>
          </w:tcPr>
          <w:p w:rsidR="005D21A4" w:rsidRDefault="005D21A4" w:rsidP="00FB3059">
            <w:pPr>
              <w:jc w:val="center"/>
            </w:pPr>
          </w:p>
        </w:tc>
        <w:tc>
          <w:tcPr>
            <w:tcW w:w="1332" w:type="dxa"/>
          </w:tcPr>
          <w:p w:rsidR="005D21A4" w:rsidRDefault="005D21A4" w:rsidP="00FB3059">
            <w:pPr>
              <w:jc w:val="center"/>
            </w:pPr>
          </w:p>
        </w:tc>
        <w:tc>
          <w:tcPr>
            <w:tcW w:w="2970" w:type="dxa"/>
          </w:tcPr>
          <w:p w:rsidR="005D21A4" w:rsidRDefault="005D21A4" w:rsidP="00FB3059"/>
        </w:tc>
        <w:tc>
          <w:tcPr>
            <w:tcW w:w="3150" w:type="dxa"/>
          </w:tcPr>
          <w:p w:rsidR="005D21A4" w:rsidRDefault="005D21A4" w:rsidP="00FB3059"/>
        </w:tc>
        <w:tc>
          <w:tcPr>
            <w:tcW w:w="630" w:type="dxa"/>
          </w:tcPr>
          <w:p w:rsidR="005D21A4" w:rsidRDefault="005D21A4" w:rsidP="00FB3059">
            <w:pPr>
              <w:jc w:val="center"/>
            </w:pPr>
          </w:p>
        </w:tc>
        <w:tc>
          <w:tcPr>
            <w:tcW w:w="630" w:type="dxa"/>
          </w:tcPr>
          <w:p w:rsidR="005D21A4" w:rsidRDefault="005D21A4" w:rsidP="00FB3059">
            <w:pPr>
              <w:jc w:val="center"/>
            </w:pPr>
          </w:p>
        </w:tc>
      </w:tr>
    </w:tbl>
    <w:p w:rsidR="005D21A4" w:rsidRDefault="005D21A4" w:rsidP="005D21A4">
      <w:pPr>
        <w:rPr>
          <w:rStyle w:val="Norm"/>
          <w:rFonts w:cs="Arial"/>
          <w:szCs w:val="22"/>
        </w:rPr>
      </w:pPr>
    </w:p>
    <w:p w:rsidR="005D21A4" w:rsidRDefault="005D21A4" w:rsidP="005D21A4">
      <w:pPr>
        <w:rPr>
          <w:rStyle w:val="Norm"/>
          <w:rFonts w:cs="Arial"/>
          <w:szCs w:val="22"/>
        </w:rPr>
      </w:pPr>
    </w:p>
    <w:p w:rsidR="005D21A4" w:rsidRPr="00526597" w:rsidRDefault="005D21A4" w:rsidP="005D21A4">
      <w:pPr>
        <w:numPr>
          <w:ilvl w:val="0"/>
          <w:numId w:val="5"/>
        </w:numPr>
        <w:jc w:val="both"/>
        <w:rPr>
          <w:rStyle w:val="Norm"/>
          <w:rFonts w:ascii="Arial" w:hAnsi="Arial" w:cs="Arial"/>
          <w:bCs w:val="0"/>
          <w:iCs w:val="0"/>
          <w:szCs w:val="22"/>
        </w:rPr>
      </w:pPr>
      <w:r w:rsidRPr="00526597">
        <w:rPr>
          <w:rStyle w:val="Norm"/>
          <w:rFonts w:ascii="Arial" w:hAnsi="Arial" w:cs="Arial"/>
          <w:bCs w:val="0"/>
          <w:iCs w:val="0"/>
          <w:szCs w:val="22"/>
        </w:rPr>
        <w:t>Comments:</w:t>
      </w:r>
    </w:p>
    <w:p w:rsidR="005D21A4" w:rsidRDefault="005D21A4" w:rsidP="005D21A4">
      <w:pPr>
        <w:jc w:val="both"/>
        <w:rPr>
          <w:rStyle w:val="Norm"/>
          <w:rFonts w:cs="Arial"/>
          <w:bCs w:val="0"/>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D21A4">
        <w:trPr>
          <w:jc w:val="center"/>
        </w:trPr>
        <w:tc>
          <w:tcPr>
            <w:tcW w:w="9576" w:type="dxa"/>
          </w:tcPr>
          <w:p w:rsidR="005D21A4" w:rsidRDefault="005D21A4" w:rsidP="00FB3059">
            <w:pPr>
              <w:jc w:val="both"/>
              <w:rPr>
                <w:rStyle w:val="Norm"/>
                <w:rFonts w:cs="Arial"/>
                <w:bCs w:val="0"/>
                <w:szCs w:val="22"/>
              </w:rPr>
            </w:pPr>
          </w:p>
          <w:p w:rsidR="005D21A4" w:rsidRDefault="005D21A4" w:rsidP="00FB3059">
            <w:pPr>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FB3059" w:rsidRDefault="00FB3059"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p w:rsidR="005D21A4" w:rsidRDefault="005D21A4" w:rsidP="00FB3059">
            <w:pPr>
              <w:jc w:val="both"/>
              <w:rPr>
                <w:rStyle w:val="Norm"/>
                <w:rFonts w:cs="Arial"/>
                <w:bCs w:val="0"/>
                <w:szCs w:val="22"/>
              </w:rPr>
            </w:pPr>
          </w:p>
        </w:tc>
      </w:tr>
    </w:tbl>
    <w:p w:rsidR="005D21A4" w:rsidRDefault="005D21A4" w:rsidP="005D21A4">
      <w:pPr>
        <w:jc w:val="both"/>
        <w:rPr>
          <w:rStyle w:val="Norm"/>
          <w:rFonts w:cs="Arial"/>
          <w:bCs w:val="0"/>
          <w:szCs w:val="22"/>
        </w:rPr>
      </w:pPr>
    </w:p>
    <w:p w:rsidR="005D21A4" w:rsidRDefault="005D21A4" w:rsidP="005D21A4">
      <w:pPr>
        <w:jc w:val="both"/>
      </w:pPr>
    </w:p>
    <w:p w:rsidR="005D21A4" w:rsidRPr="00526597" w:rsidRDefault="00FB3059" w:rsidP="00526597">
      <w:pPr>
        <w:pStyle w:val="Heading5"/>
        <w:pBdr>
          <w:top w:val="single" w:sz="4" w:space="1" w:color="auto"/>
          <w:left w:val="single" w:sz="4" w:space="0" w:color="auto"/>
          <w:bottom w:val="single" w:sz="4" w:space="1" w:color="auto"/>
          <w:right w:val="single" w:sz="4" w:space="4" w:color="auto"/>
        </w:pBdr>
        <w:jc w:val="center"/>
        <w:rPr>
          <w:rStyle w:val="Norm"/>
          <w:rFonts w:ascii="Arial" w:hAnsi="Arial" w:cs="Arial"/>
          <w:bCs w:val="0"/>
          <w:i w:val="0"/>
          <w:iCs w:val="0"/>
          <w:szCs w:val="22"/>
        </w:rPr>
      </w:pPr>
      <w:r>
        <w:rPr>
          <w:rStyle w:val="Norm"/>
          <w:rFonts w:ascii="Arial" w:hAnsi="Arial" w:cs="Arial"/>
          <w:bCs w:val="0"/>
          <w:i w:val="0"/>
          <w:iCs w:val="0"/>
          <w:szCs w:val="22"/>
        </w:rPr>
        <w:br w:type="page"/>
      </w:r>
      <w:r w:rsidR="005D21A4" w:rsidRPr="00526597">
        <w:rPr>
          <w:rStyle w:val="Norm"/>
          <w:rFonts w:ascii="Arial" w:hAnsi="Arial" w:cs="Arial"/>
          <w:bCs w:val="0"/>
          <w:i w:val="0"/>
          <w:iCs w:val="0"/>
          <w:szCs w:val="22"/>
        </w:rPr>
        <w:t>FINAL SIGN-OFF</w:t>
      </w:r>
    </w:p>
    <w:p w:rsidR="005D21A4" w:rsidRDefault="005D21A4" w:rsidP="005D21A4"/>
    <w:p w:rsidR="005D21A4" w:rsidRDefault="005D21A4" w:rsidP="005D21A4">
      <w:pPr>
        <w:rPr>
          <w:rFonts w:cs="Arial"/>
          <w:b/>
        </w:rPr>
      </w:pPr>
      <w:r>
        <w:rPr>
          <w:rFonts w:cs="Arial"/>
          <w:b/>
        </w:rPr>
        <w:t>Contractors attest that the above items have been verified and meet the requirements of the Contract Documents except as noted on the attached Commissioning Deficiency Report.</w:t>
      </w:r>
    </w:p>
    <w:p w:rsidR="005D21A4" w:rsidRDefault="005D21A4" w:rsidP="005D21A4">
      <w:pPr>
        <w:rPr>
          <w:rFonts w:cs="Arial"/>
        </w:rPr>
      </w:pPr>
    </w:p>
    <w:tbl>
      <w:tblPr>
        <w:tblW w:w="9360" w:type="dxa"/>
        <w:jc w:val="center"/>
        <w:tblLook w:val="01E0" w:firstRow="1" w:lastRow="1" w:firstColumn="1" w:lastColumn="1" w:noHBand="0" w:noVBand="0"/>
      </w:tblPr>
      <w:tblGrid>
        <w:gridCol w:w="3138"/>
        <w:gridCol w:w="1668"/>
        <w:gridCol w:w="4554"/>
      </w:tblGrid>
      <w:tr w:rsidR="005D21A4">
        <w:trPr>
          <w:cantSplit/>
          <w:jc w:val="center"/>
        </w:trPr>
        <w:tc>
          <w:tcPr>
            <w:tcW w:w="3192" w:type="dxa"/>
            <w:vMerge w:val="restart"/>
          </w:tcPr>
          <w:p w:rsidR="005D21A4" w:rsidRDefault="005D21A4" w:rsidP="00FB3059">
            <w:pPr>
              <w:rPr>
                <w:rFonts w:cs="Arial"/>
              </w:rPr>
            </w:pPr>
            <w:r>
              <w:rPr>
                <w:rFonts w:cs="Arial"/>
              </w:rPr>
              <w:t>General Contractor:</w:t>
            </w:r>
          </w:p>
        </w:tc>
        <w:tc>
          <w:tcPr>
            <w:tcW w:w="1686" w:type="dxa"/>
          </w:tcPr>
          <w:p w:rsidR="005D21A4" w:rsidRDefault="005D21A4" w:rsidP="00FB3059">
            <w:pPr>
              <w:rPr>
                <w:rFonts w:cs="Arial"/>
              </w:rPr>
            </w:pPr>
            <w:r>
              <w:rPr>
                <w:rFonts w:cs="Arial"/>
              </w:rPr>
              <w:t>Print Name: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Signature: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Title: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Date:</w:t>
            </w:r>
          </w:p>
          <w:p w:rsidR="005D21A4" w:rsidRDefault="005D21A4" w:rsidP="00FB3059">
            <w:pPr>
              <w:rPr>
                <w:rFonts w:cs="Arial"/>
              </w:rPr>
            </w:pPr>
          </w:p>
        </w:tc>
        <w:tc>
          <w:tcPr>
            <w:tcW w:w="4698" w:type="dxa"/>
          </w:tcPr>
          <w:p w:rsidR="005D21A4" w:rsidRDefault="005D21A4" w:rsidP="00FB3059">
            <w:pPr>
              <w:rPr>
                <w:rFonts w:cs="Arial"/>
              </w:rPr>
            </w:pPr>
          </w:p>
        </w:tc>
      </w:tr>
      <w:tr w:rsidR="005D21A4">
        <w:trPr>
          <w:jc w:val="center"/>
        </w:trPr>
        <w:tc>
          <w:tcPr>
            <w:tcW w:w="9576" w:type="dxa"/>
            <w:gridSpan w:val="3"/>
          </w:tcPr>
          <w:p w:rsidR="005D21A4" w:rsidRDefault="005D21A4" w:rsidP="00FB3059">
            <w:pPr>
              <w:rPr>
                <w:rFonts w:cs="Arial"/>
              </w:rPr>
            </w:pPr>
          </w:p>
        </w:tc>
      </w:tr>
      <w:tr w:rsidR="005D21A4">
        <w:trPr>
          <w:cantSplit/>
          <w:jc w:val="center"/>
        </w:trPr>
        <w:tc>
          <w:tcPr>
            <w:tcW w:w="3192" w:type="dxa"/>
            <w:vMerge w:val="restart"/>
          </w:tcPr>
          <w:p w:rsidR="005D21A4" w:rsidRDefault="005D21A4" w:rsidP="00FB3059">
            <w:pPr>
              <w:rPr>
                <w:rFonts w:cs="Arial"/>
              </w:rPr>
            </w:pPr>
            <w:r>
              <w:rPr>
                <w:rFonts w:cs="Arial"/>
              </w:rPr>
              <w:t>Mechanical Subcontractor</w:t>
            </w:r>
          </w:p>
        </w:tc>
        <w:tc>
          <w:tcPr>
            <w:tcW w:w="1686" w:type="dxa"/>
          </w:tcPr>
          <w:p w:rsidR="005D21A4" w:rsidRDefault="005D21A4" w:rsidP="00FB3059">
            <w:pPr>
              <w:rPr>
                <w:rFonts w:cs="Arial"/>
              </w:rPr>
            </w:pPr>
            <w:r>
              <w:rPr>
                <w:rFonts w:cs="Arial"/>
              </w:rPr>
              <w:t>Print Name: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Signature: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Title: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Date:</w:t>
            </w:r>
          </w:p>
          <w:p w:rsidR="005D21A4" w:rsidRDefault="005D21A4" w:rsidP="00FB3059">
            <w:pPr>
              <w:rPr>
                <w:rFonts w:cs="Arial"/>
              </w:rPr>
            </w:pPr>
          </w:p>
        </w:tc>
        <w:tc>
          <w:tcPr>
            <w:tcW w:w="4698" w:type="dxa"/>
          </w:tcPr>
          <w:p w:rsidR="005D21A4" w:rsidRDefault="005D21A4" w:rsidP="00FB3059">
            <w:pPr>
              <w:rPr>
                <w:rFonts w:cs="Arial"/>
              </w:rPr>
            </w:pPr>
          </w:p>
        </w:tc>
      </w:tr>
      <w:tr w:rsidR="005D21A4">
        <w:trPr>
          <w:jc w:val="center"/>
        </w:trPr>
        <w:tc>
          <w:tcPr>
            <w:tcW w:w="9576" w:type="dxa"/>
            <w:gridSpan w:val="3"/>
          </w:tcPr>
          <w:p w:rsidR="005D21A4" w:rsidRDefault="005D21A4" w:rsidP="00FB3059">
            <w:pPr>
              <w:rPr>
                <w:rFonts w:cs="Arial"/>
              </w:rPr>
            </w:pPr>
          </w:p>
        </w:tc>
      </w:tr>
      <w:tr w:rsidR="005D21A4">
        <w:trPr>
          <w:cantSplit/>
          <w:jc w:val="center"/>
        </w:trPr>
        <w:tc>
          <w:tcPr>
            <w:tcW w:w="3192" w:type="dxa"/>
            <w:vMerge w:val="restart"/>
          </w:tcPr>
          <w:p w:rsidR="005D21A4" w:rsidRDefault="005D21A4" w:rsidP="00FB3059">
            <w:pPr>
              <w:rPr>
                <w:rFonts w:cs="Arial"/>
              </w:rPr>
            </w:pPr>
            <w:r>
              <w:rPr>
                <w:rFonts w:cs="Arial"/>
              </w:rPr>
              <w:t>Other Subcontractor:</w:t>
            </w:r>
          </w:p>
        </w:tc>
        <w:tc>
          <w:tcPr>
            <w:tcW w:w="1686" w:type="dxa"/>
          </w:tcPr>
          <w:p w:rsidR="005D21A4" w:rsidRDefault="005D21A4" w:rsidP="00FB3059">
            <w:pPr>
              <w:rPr>
                <w:rFonts w:cs="Arial"/>
              </w:rPr>
            </w:pPr>
            <w:r>
              <w:rPr>
                <w:rFonts w:cs="Arial"/>
              </w:rPr>
              <w:t>Print Name: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Signature: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Title: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Date:</w:t>
            </w:r>
          </w:p>
          <w:p w:rsidR="005D21A4" w:rsidRDefault="005D21A4" w:rsidP="00FB3059">
            <w:pPr>
              <w:rPr>
                <w:rFonts w:cs="Arial"/>
              </w:rPr>
            </w:pPr>
          </w:p>
        </w:tc>
        <w:tc>
          <w:tcPr>
            <w:tcW w:w="4698" w:type="dxa"/>
          </w:tcPr>
          <w:p w:rsidR="005D21A4" w:rsidRDefault="005D21A4" w:rsidP="00FB3059">
            <w:pPr>
              <w:rPr>
                <w:rFonts w:cs="Arial"/>
              </w:rPr>
            </w:pPr>
          </w:p>
        </w:tc>
      </w:tr>
    </w:tbl>
    <w:p w:rsidR="005D21A4" w:rsidRDefault="005D21A4" w:rsidP="005D21A4">
      <w:pPr>
        <w:rPr>
          <w:rFonts w:cs="Arial"/>
        </w:rPr>
      </w:pPr>
    </w:p>
    <w:p w:rsidR="005D21A4" w:rsidRDefault="005D21A4" w:rsidP="005D21A4">
      <w:pPr>
        <w:rPr>
          <w:rFonts w:cs="Arial"/>
          <w:b/>
        </w:rPr>
      </w:pPr>
      <w:r>
        <w:rPr>
          <w:rFonts w:cs="Arial"/>
          <w:b/>
        </w:rPr>
        <w:t xml:space="preserve">Functional Performance Test procedure received and reviewed for completeness by </w:t>
      </w:r>
      <w:r w:rsidR="00300DBA">
        <w:rPr>
          <w:rFonts w:cs="Arial"/>
          <w:b/>
        </w:rPr>
        <w:t>BJC HealthCare</w:t>
      </w:r>
      <w:r>
        <w:rPr>
          <w:rFonts w:cs="Arial"/>
          <w:b/>
        </w:rPr>
        <w:t xml:space="preserve"> representatives.   Integrated System Test can proceed.</w:t>
      </w:r>
    </w:p>
    <w:p w:rsidR="005D21A4" w:rsidRDefault="005D21A4" w:rsidP="005D21A4">
      <w:pPr>
        <w:rPr>
          <w:rFonts w:cs="Arial"/>
        </w:rPr>
      </w:pPr>
    </w:p>
    <w:tbl>
      <w:tblPr>
        <w:tblW w:w="9360" w:type="dxa"/>
        <w:jc w:val="center"/>
        <w:tblLook w:val="01E0" w:firstRow="1" w:lastRow="1" w:firstColumn="1" w:lastColumn="1" w:noHBand="0" w:noVBand="0"/>
      </w:tblPr>
      <w:tblGrid>
        <w:gridCol w:w="3120"/>
        <w:gridCol w:w="1670"/>
        <w:gridCol w:w="4570"/>
      </w:tblGrid>
      <w:tr w:rsidR="005D21A4">
        <w:trPr>
          <w:cantSplit/>
          <w:jc w:val="center"/>
        </w:trPr>
        <w:tc>
          <w:tcPr>
            <w:tcW w:w="3192" w:type="dxa"/>
            <w:vMerge w:val="restart"/>
          </w:tcPr>
          <w:p w:rsidR="005D21A4" w:rsidRDefault="00300DBA" w:rsidP="00FB3059">
            <w:pPr>
              <w:rPr>
                <w:rFonts w:cs="Arial"/>
              </w:rPr>
            </w:pPr>
            <w:r>
              <w:rPr>
                <w:rFonts w:cs="Arial"/>
              </w:rPr>
              <w:t>BJC</w:t>
            </w:r>
            <w:r w:rsidR="005D21A4">
              <w:rPr>
                <w:rFonts w:cs="Arial"/>
              </w:rPr>
              <w:t>:</w:t>
            </w:r>
          </w:p>
        </w:tc>
        <w:tc>
          <w:tcPr>
            <w:tcW w:w="1686" w:type="dxa"/>
          </w:tcPr>
          <w:p w:rsidR="005D21A4" w:rsidRDefault="005D21A4" w:rsidP="00FB3059">
            <w:pPr>
              <w:rPr>
                <w:rFonts w:cs="Arial"/>
              </w:rPr>
            </w:pPr>
            <w:r>
              <w:rPr>
                <w:rFonts w:cs="Arial"/>
              </w:rPr>
              <w:t>Print Name: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Signature: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Title: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Date:</w:t>
            </w:r>
          </w:p>
          <w:p w:rsidR="005D21A4" w:rsidRDefault="005D21A4" w:rsidP="00FB3059">
            <w:pPr>
              <w:rPr>
                <w:rFonts w:cs="Arial"/>
              </w:rPr>
            </w:pPr>
          </w:p>
        </w:tc>
        <w:tc>
          <w:tcPr>
            <w:tcW w:w="4698" w:type="dxa"/>
          </w:tcPr>
          <w:p w:rsidR="005D21A4" w:rsidRDefault="005D21A4" w:rsidP="00FB3059">
            <w:pPr>
              <w:rPr>
                <w:rFonts w:cs="Arial"/>
              </w:rPr>
            </w:pPr>
          </w:p>
        </w:tc>
      </w:tr>
      <w:tr w:rsidR="005D21A4">
        <w:trPr>
          <w:jc w:val="center"/>
        </w:trPr>
        <w:tc>
          <w:tcPr>
            <w:tcW w:w="9576" w:type="dxa"/>
            <w:gridSpan w:val="3"/>
          </w:tcPr>
          <w:p w:rsidR="005D21A4" w:rsidRDefault="005D21A4" w:rsidP="00FB3059">
            <w:pPr>
              <w:rPr>
                <w:rFonts w:cs="Arial"/>
              </w:rPr>
            </w:pPr>
          </w:p>
        </w:tc>
      </w:tr>
      <w:tr w:rsidR="005D21A4">
        <w:trPr>
          <w:cantSplit/>
          <w:jc w:val="center"/>
        </w:trPr>
        <w:tc>
          <w:tcPr>
            <w:tcW w:w="3192" w:type="dxa"/>
            <w:vMerge w:val="restart"/>
          </w:tcPr>
          <w:p w:rsidR="005D21A4" w:rsidRDefault="00300DBA" w:rsidP="00FB3059">
            <w:pPr>
              <w:rPr>
                <w:rFonts w:cs="Arial"/>
              </w:rPr>
            </w:pPr>
            <w:r>
              <w:rPr>
                <w:rFonts w:cs="Arial"/>
              </w:rPr>
              <w:t>BJC</w:t>
            </w:r>
            <w:r w:rsidR="005D21A4">
              <w:rPr>
                <w:rFonts w:cs="Arial"/>
              </w:rPr>
              <w:t>:</w:t>
            </w:r>
          </w:p>
        </w:tc>
        <w:tc>
          <w:tcPr>
            <w:tcW w:w="1686" w:type="dxa"/>
          </w:tcPr>
          <w:p w:rsidR="005D21A4" w:rsidRDefault="005D21A4" w:rsidP="00FB3059">
            <w:pPr>
              <w:rPr>
                <w:rFonts w:cs="Arial"/>
              </w:rPr>
            </w:pPr>
            <w:r>
              <w:rPr>
                <w:rFonts w:cs="Arial"/>
              </w:rPr>
              <w:t>Print Name: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Signature:</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 xml:space="preserve">Title: </w:t>
            </w:r>
          </w:p>
          <w:p w:rsidR="005D21A4" w:rsidRDefault="005D21A4" w:rsidP="00FB3059">
            <w:pPr>
              <w:rPr>
                <w:rFonts w:cs="Arial"/>
              </w:rPr>
            </w:pPr>
          </w:p>
        </w:tc>
        <w:tc>
          <w:tcPr>
            <w:tcW w:w="4698" w:type="dxa"/>
          </w:tcPr>
          <w:p w:rsidR="005D21A4" w:rsidRDefault="005D21A4" w:rsidP="00FB3059">
            <w:pPr>
              <w:rPr>
                <w:rFonts w:cs="Arial"/>
              </w:rPr>
            </w:pPr>
          </w:p>
        </w:tc>
      </w:tr>
      <w:tr w:rsidR="005D21A4">
        <w:trPr>
          <w:cantSplit/>
          <w:jc w:val="center"/>
        </w:trPr>
        <w:tc>
          <w:tcPr>
            <w:tcW w:w="3192" w:type="dxa"/>
            <w:vMerge/>
          </w:tcPr>
          <w:p w:rsidR="005D21A4" w:rsidRDefault="005D21A4" w:rsidP="00FB3059">
            <w:pPr>
              <w:rPr>
                <w:rFonts w:cs="Arial"/>
              </w:rPr>
            </w:pPr>
          </w:p>
        </w:tc>
        <w:tc>
          <w:tcPr>
            <w:tcW w:w="1686" w:type="dxa"/>
          </w:tcPr>
          <w:p w:rsidR="005D21A4" w:rsidRDefault="005D21A4" w:rsidP="00FB3059">
            <w:pPr>
              <w:rPr>
                <w:rFonts w:cs="Arial"/>
              </w:rPr>
            </w:pPr>
            <w:r>
              <w:rPr>
                <w:rFonts w:cs="Arial"/>
              </w:rPr>
              <w:t>Date:</w:t>
            </w:r>
          </w:p>
          <w:p w:rsidR="005D21A4" w:rsidRDefault="005D21A4" w:rsidP="00FB3059">
            <w:pPr>
              <w:rPr>
                <w:rFonts w:cs="Arial"/>
              </w:rPr>
            </w:pPr>
          </w:p>
        </w:tc>
        <w:tc>
          <w:tcPr>
            <w:tcW w:w="4698" w:type="dxa"/>
          </w:tcPr>
          <w:p w:rsidR="005D21A4" w:rsidRDefault="005D21A4" w:rsidP="00FB3059">
            <w:pPr>
              <w:rPr>
                <w:rFonts w:cs="Arial"/>
              </w:rPr>
            </w:pPr>
          </w:p>
        </w:tc>
      </w:tr>
    </w:tbl>
    <w:p w:rsidR="007B3026" w:rsidRDefault="007B3026" w:rsidP="005D21A4">
      <w:pPr>
        <w:rPr>
          <w:rFonts w:cs="Arial"/>
        </w:rPr>
        <w:sectPr w:rsidR="007B3026" w:rsidSect="00FB3059">
          <w:headerReference w:type="even" r:id="rId14"/>
          <w:headerReference w:type="default" r:id="rId15"/>
          <w:footerReference w:type="default" r:id="rId16"/>
          <w:endnotePr>
            <w:numFmt w:val="decimal"/>
          </w:endnotePr>
          <w:pgSz w:w="12240" w:h="15840" w:code="1"/>
          <w:pgMar w:top="576" w:right="1440" w:bottom="576" w:left="1440" w:header="576" w:footer="576" w:gutter="0"/>
          <w:pgNumType w:start="1"/>
          <w:cols w:space="720"/>
          <w:noEndnote/>
        </w:sectPr>
      </w:pPr>
    </w:p>
    <w:p w:rsidR="007B3026" w:rsidRDefault="007B3026" w:rsidP="007B3026">
      <w:pPr>
        <w:tabs>
          <w:tab w:val="left" w:pos="0"/>
          <w:tab w:val="left" w:pos="2430"/>
          <w:tab w:val="center" w:pos="4680"/>
          <w:tab w:val="right" w:pos="9270"/>
        </w:tabs>
        <w:jc w:val="center"/>
        <w:rPr>
          <w:rStyle w:val="HeaderSecti"/>
          <w:b/>
          <w:sz w:val="22"/>
          <w:szCs w:val="22"/>
        </w:rPr>
      </w:pPr>
      <w:r w:rsidRPr="00322C23">
        <w:rPr>
          <w:rStyle w:val="HeaderSecti"/>
          <w:b/>
          <w:sz w:val="28"/>
          <w:szCs w:val="28"/>
        </w:rPr>
        <w:t>EXAMPLE – FUNCTIONAL PERFORMANCE TES</w:t>
      </w:r>
      <w:r w:rsidR="001F75B0">
        <w:rPr>
          <w:rStyle w:val="HeaderSecti"/>
          <w:b/>
          <w:sz w:val="28"/>
          <w:szCs w:val="28"/>
        </w:rPr>
        <w:t>T</w:t>
      </w:r>
    </w:p>
    <w:p w:rsidR="007B3026" w:rsidRDefault="007B3026" w:rsidP="007B3026">
      <w:pPr>
        <w:tabs>
          <w:tab w:val="left" w:pos="0"/>
          <w:tab w:val="left" w:pos="2430"/>
          <w:tab w:val="center" w:pos="4680"/>
          <w:tab w:val="right" w:pos="9270"/>
        </w:tabs>
        <w:jc w:val="center"/>
        <w:rPr>
          <w:rStyle w:val="HeaderSecti"/>
          <w:b/>
          <w:sz w:val="22"/>
          <w:szCs w:val="22"/>
        </w:rPr>
      </w:pPr>
      <w:r>
        <w:rPr>
          <w:rStyle w:val="HeaderSecti"/>
          <w:b/>
          <w:sz w:val="22"/>
          <w:szCs w:val="22"/>
        </w:rPr>
        <w:t>Air Handling Units - Modular</w:t>
      </w:r>
    </w:p>
    <w:p w:rsidR="007B3026" w:rsidRDefault="007B3026" w:rsidP="007B3026">
      <w:pPr>
        <w:tabs>
          <w:tab w:val="left" w:pos="0"/>
          <w:tab w:val="left" w:pos="2430"/>
          <w:tab w:val="center" w:pos="4680"/>
          <w:tab w:val="right" w:pos="9270"/>
        </w:tabs>
        <w:jc w:val="center"/>
        <w:rPr>
          <w:rStyle w:val="HeaderSecti"/>
          <w:sz w:val="28"/>
        </w:rPr>
      </w:pP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cs="Arial"/>
          <w:sz w:val="22"/>
        </w:rPr>
      </w:pPr>
      <w:r>
        <w:rPr>
          <w:rFonts w:cs="Arial"/>
          <w:b/>
          <w:sz w:val="22"/>
        </w:rPr>
        <w:t>Project</w:t>
      </w:r>
      <w:r w:rsidRPr="002C74B6">
        <w:rPr>
          <w:rFonts w:cs="Arial"/>
          <w:sz w:val="22"/>
        </w:rPr>
        <w:t>:</w:t>
      </w:r>
      <w:r>
        <w:rPr>
          <w:rFonts w:cs="Arial"/>
          <w:sz w:val="22"/>
        </w:rPr>
        <w:t xml:space="preserve"> __________________________________</w:t>
      </w:r>
      <w:r w:rsidR="00BD4547">
        <w:rPr>
          <w:rFonts w:cs="Arial"/>
          <w:sz w:val="22"/>
        </w:rPr>
        <w:t xml:space="preserve">    </w:t>
      </w:r>
      <w:r w:rsidR="00BD4547">
        <w:rPr>
          <w:rFonts w:cs="Arial"/>
          <w:b/>
          <w:sz w:val="22"/>
        </w:rPr>
        <w:t xml:space="preserve">BJC </w:t>
      </w:r>
      <w:r>
        <w:rPr>
          <w:rFonts w:cs="Arial"/>
          <w:b/>
          <w:sz w:val="22"/>
        </w:rPr>
        <w:t>P</w:t>
      </w:r>
      <w:r w:rsidRPr="000034F4">
        <w:rPr>
          <w:rFonts w:cs="Arial"/>
          <w:b/>
          <w:sz w:val="22"/>
        </w:rPr>
        <w:t>roject</w:t>
      </w:r>
      <w:r>
        <w:rPr>
          <w:rFonts w:cs="Arial"/>
          <w:sz w:val="22"/>
        </w:rPr>
        <w:t xml:space="preserve"> #:_____________________</w:t>
      </w: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cs="Arial"/>
          <w:sz w:val="22"/>
        </w:rPr>
      </w:pPr>
    </w:p>
    <w:p w:rsidR="007B3026" w:rsidRPr="002C74B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r>
        <w:rPr>
          <w:rFonts w:cs="Arial"/>
          <w:b/>
          <w:i/>
          <w:sz w:val="22"/>
        </w:rPr>
        <w:t>Identification of Equipment or System:</w:t>
      </w:r>
      <w:r>
        <w:rPr>
          <w:rFonts w:cs="Arial"/>
          <w:b/>
          <w:i/>
          <w:sz w:val="22"/>
        </w:rPr>
        <w:tab/>
      </w:r>
      <w:r w:rsidRPr="00B04CFA">
        <w:rPr>
          <w:rFonts w:cs="Arial"/>
          <w:sz w:val="22"/>
        </w:rPr>
        <w:t>_________________________________________</w:t>
      </w: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sz w:val="22"/>
        </w:rPr>
        <w:t>Location of Equipment or System:</w:t>
      </w:r>
      <w:r>
        <w:rPr>
          <w:rFonts w:cs="Arial"/>
          <w:sz w:val="22"/>
        </w:rPr>
        <w:tab/>
        <w:t>_______________________________________________</w:t>
      </w: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ind w:left="5040" w:hanging="5040"/>
        <w:rPr>
          <w:rFonts w:cs="Arial"/>
          <w:sz w:val="22"/>
        </w:rPr>
      </w:pP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ind w:left="5040" w:hanging="5040"/>
        <w:rPr>
          <w:rFonts w:cs="Arial"/>
          <w:sz w:val="22"/>
        </w:rPr>
      </w:pPr>
      <w:r>
        <w:rPr>
          <w:rFonts w:cs="Arial"/>
          <w:sz w:val="22"/>
        </w:rPr>
        <w:t>Specification Section: ____________________</w:t>
      </w:r>
      <w:r>
        <w:rPr>
          <w:rFonts w:cs="Arial"/>
          <w:sz w:val="22"/>
        </w:rPr>
        <w:tab/>
        <w:t>Detail/Drawing Number: _______________</w:t>
      </w: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sz w:val="22"/>
        </w:rPr>
        <w:t>Manufacturer / Supplier: ________________________________________________________</w:t>
      </w:r>
    </w:p>
    <w:p w:rsidR="007B3026"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p>
    <w:p w:rsidR="007B3026" w:rsidRPr="00B04CFA" w:rsidRDefault="007B3026" w:rsidP="007B3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rFonts w:cs="Arial"/>
          <w:sz w:val="22"/>
        </w:rPr>
      </w:pPr>
      <w:r>
        <w:rPr>
          <w:rFonts w:cs="Arial"/>
          <w:b/>
          <w:i/>
          <w:sz w:val="22"/>
        </w:rPr>
        <w:t>This Date:</w:t>
      </w:r>
      <w:r>
        <w:rPr>
          <w:rFonts w:cs="Arial"/>
          <w:sz w:val="22"/>
        </w:rPr>
        <w:t xml:space="preserve"> __________________</w:t>
      </w:r>
      <w:r>
        <w:rPr>
          <w:rFonts w:cs="Arial"/>
          <w:sz w:val="22"/>
        </w:rPr>
        <w:tab/>
      </w:r>
      <w:r>
        <w:rPr>
          <w:rFonts w:cs="Arial"/>
          <w:b/>
          <w:i/>
          <w:sz w:val="22"/>
        </w:rPr>
        <w:t>Time of Test:</w:t>
      </w:r>
      <w:r>
        <w:rPr>
          <w:rFonts w:cs="Arial"/>
          <w:sz w:val="22"/>
        </w:rPr>
        <w:t xml:space="preserve"> __________________</w:t>
      </w:r>
    </w:p>
    <w:p w:rsidR="007B3026" w:rsidRPr="00B04CFA" w:rsidRDefault="007B3026" w:rsidP="007B30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z w:val="22"/>
        </w:rPr>
      </w:pPr>
      <w:r>
        <w:rPr>
          <w:rFonts w:cs="Arial"/>
          <w:b/>
          <w:i/>
          <w:sz w:val="22"/>
        </w:rPr>
        <w:t>════════════════════════════════════════════════════════════</w:t>
      </w:r>
    </w:p>
    <w:p w:rsidR="007B3026" w:rsidRDefault="007B3026" w:rsidP="007B3026">
      <w:pPr>
        <w:tabs>
          <w:tab w:val="left" w:pos="0"/>
          <w:tab w:val="center" w:pos="4680"/>
          <w:tab w:val="right" w:pos="9720"/>
        </w:tabs>
        <w:rPr>
          <w:rStyle w:val="Norm"/>
          <w:rFonts w:cs="Arial"/>
          <w:szCs w:val="22"/>
        </w:rPr>
      </w:pPr>
    </w:p>
    <w:p w:rsidR="007B3026" w:rsidRDefault="007B3026" w:rsidP="007B3026">
      <w:pPr>
        <w:pStyle w:val="Heading3"/>
        <w:rPr>
          <w:rStyle w:val="HeaderSecti"/>
          <w:rFonts w:cs="Arial"/>
          <w:b w:val="0"/>
          <w:bCs w:val="0"/>
          <w:sz w:val="22"/>
          <w:szCs w:val="22"/>
        </w:rPr>
      </w:pPr>
      <w:r>
        <w:rPr>
          <w:rStyle w:val="HeaderSecti"/>
          <w:rFonts w:cs="Arial"/>
          <w:b w:val="0"/>
          <w:bCs w:val="0"/>
          <w:sz w:val="22"/>
          <w:szCs w:val="22"/>
        </w:rPr>
        <w:t>Functional Performance Test Procedure Number: ___________________</w:t>
      </w:r>
    </w:p>
    <w:p w:rsidR="007B3026" w:rsidRPr="004A0ED4" w:rsidRDefault="007B3026" w:rsidP="004A0ED4"/>
    <w:p w:rsidR="007B3026" w:rsidRDefault="007B3026" w:rsidP="007B3026">
      <w:pPr>
        <w:pStyle w:val="Heading3"/>
        <w:rPr>
          <w:rStyle w:val="Norm"/>
          <w:rFonts w:cs="Arial"/>
          <w:b w:val="0"/>
          <w:bCs w:val="0"/>
          <w:szCs w:val="22"/>
        </w:rPr>
      </w:pPr>
      <w:r>
        <w:rPr>
          <w:rStyle w:val="HeaderSecti"/>
          <w:rFonts w:cs="Arial"/>
          <w:b w:val="0"/>
          <w:bCs w:val="0"/>
          <w:sz w:val="22"/>
          <w:szCs w:val="22"/>
        </w:rPr>
        <w:t xml:space="preserve">Prefunctional Checklist Number: </w:t>
      </w:r>
      <w:r>
        <w:rPr>
          <w:rStyle w:val="Norm"/>
          <w:rFonts w:cs="Arial"/>
          <w:b w:val="0"/>
          <w:bCs w:val="0"/>
          <w:szCs w:val="22"/>
        </w:rPr>
        <w:t>___________</w:t>
      </w:r>
    </w:p>
    <w:p w:rsidR="007B3026" w:rsidRDefault="007B3026" w:rsidP="007B3026">
      <w:pPr>
        <w:tabs>
          <w:tab w:val="left" w:pos="3840"/>
        </w:tabs>
        <w:rPr>
          <w:rFonts w:cs="Arial"/>
          <w:sz w:val="22"/>
          <w:szCs w:val="22"/>
        </w:rPr>
      </w:pPr>
      <w:r>
        <w:rPr>
          <w:rFonts w:cs="Arial"/>
          <w:sz w:val="22"/>
          <w:szCs w:val="22"/>
        </w:rPr>
        <w:tab/>
      </w:r>
    </w:p>
    <w:p w:rsidR="007B3026" w:rsidRPr="004A0ED4" w:rsidRDefault="007B3026" w:rsidP="007B3026">
      <w:pPr>
        <w:pStyle w:val="BodyText"/>
        <w:jc w:val="left"/>
        <w:rPr>
          <w:rStyle w:val="Norm"/>
          <w:rFonts w:ascii="Arial" w:hAnsi="Arial" w:cs="Arial"/>
          <w:bCs/>
          <w:szCs w:val="22"/>
        </w:rPr>
      </w:pPr>
      <w:r w:rsidRPr="004A0ED4">
        <w:rPr>
          <w:rStyle w:val="Norm"/>
          <w:rFonts w:ascii="Arial" w:hAnsi="Arial" w:cs="Arial"/>
          <w:bCs/>
          <w:szCs w:val="22"/>
        </w:rPr>
        <w:t>Components Included:</w:t>
      </w:r>
    </w:p>
    <w:p w:rsidR="007B3026" w:rsidRPr="004A0ED4" w:rsidRDefault="007B3026" w:rsidP="007B3026">
      <w:pPr>
        <w:rPr>
          <w:rStyle w:val="Norm"/>
          <w:rFonts w:ascii="Arial" w:hAnsi="Arial" w:cs="Arial"/>
          <w:szCs w:val="22"/>
        </w:rPr>
      </w:pPr>
      <w:r w:rsidRPr="004A0ED4">
        <w:rPr>
          <w:rStyle w:val="Norm"/>
          <w:rFonts w:ascii="Arial" w:hAnsi="Arial" w:cs="Arial"/>
          <w:szCs w:val="22"/>
        </w:rPr>
        <w:t xml:space="preserve">___ VFD for AHU, ___ Return Fans (RF), ___ Outside Air Handling Unit, AHU _______, </w:t>
      </w:r>
    </w:p>
    <w:p w:rsidR="007B3026" w:rsidRPr="004A0ED4" w:rsidRDefault="007B3026" w:rsidP="007B3026">
      <w:pPr>
        <w:rPr>
          <w:rStyle w:val="Norm"/>
          <w:rFonts w:ascii="Arial" w:hAnsi="Arial" w:cs="Arial"/>
          <w:szCs w:val="22"/>
        </w:rPr>
      </w:pPr>
      <w:r w:rsidRPr="004A0ED4">
        <w:rPr>
          <w:rStyle w:val="Norm"/>
          <w:rFonts w:ascii="Arial" w:hAnsi="Arial" w:cs="Arial"/>
          <w:szCs w:val="22"/>
        </w:rPr>
        <w:t>Other _________________________________</w:t>
      </w:r>
    </w:p>
    <w:p w:rsidR="007B3026" w:rsidRPr="004A0ED4" w:rsidRDefault="007B3026" w:rsidP="007B3026">
      <w:pPr>
        <w:jc w:val="both"/>
        <w:rPr>
          <w:rStyle w:val="Norm"/>
          <w:rFonts w:ascii="Arial" w:hAnsi="Arial" w:cs="Arial"/>
          <w:b/>
          <w:szCs w:val="22"/>
        </w:rPr>
      </w:pPr>
    </w:p>
    <w:p w:rsidR="007B3026" w:rsidRPr="004A0ED4" w:rsidRDefault="007B3026" w:rsidP="007B3026">
      <w:pPr>
        <w:pStyle w:val="BodyText"/>
        <w:rPr>
          <w:rStyle w:val="Norm"/>
          <w:rFonts w:ascii="Arial" w:hAnsi="Arial" w:cs="Arial"/>
          <w:bCs/>
          <w:szCs w:val="22"/>
        </w:rPr>
      </w:pPr>
      <w:r w:rsidRPr="004A0ED4">
        <w:rPr>
          <w:rStyle w:val="Norm"/>
          <w:rFonts w:ascii="Arial" w:hAnsi="Arial" w:cs="Arial"/>
          <w:bCs/>
          <w:szCs w:val="22"/>
        </w:rPr>
        <w:t>Other Related Functional Performance Tests: ______________________________________</w:t>
      </w:r>
    </w:p>
    <w:p w:rsidR="007B3026" w:rsidRPr="004A0ED4" w:rsidRDefault="007B3026" w:rsidP="007B3026">
      <w:pPr>
        <w:jc w:val="both"/>
        <w:rPr>
          <w:rStyle w:val="Norm"/>
          <w:rFonts w:ascii="Arial" w:hAnsi="Arial" w:cs="Arial"/>
          <w:szCs w:val="22"/>
        </w:rPr>
      </w:pPr>
    </w:p>
    <w:p w:rsidR="007B3026" w:rsidRPr="004A0ED4" w:rsidRDefault="007B3026" w:rsidP="007B3026">
      <w:pPr>
        <w:jc w:val="both"/>
        <w:rPr>
          <w:rStyle w:val="Norm"/>
          <w:rFonts w:ascii="Arial" w:hAnsi="Arial" w:cs="Arial"/>
          <w:szCs w:val="22"/>
        </w:rPr>
      </w:pPr>
    </w:p>
    <w:p w:rsidR="007B3026" w:rsidRPr="004A0ED4" w:rsidRDefault="007B3026" w:rsidP="004A0ED4">
      <w:pPr>
        <w:numPr>
          <w:ilvl w:val="0"/>
          <w:numId w:val="12"/>
        </w:numPr>
        <w:jc w:val="both"/>
        <w:rPr>
          <w:rStyle w:val="Norm"/>
          <w:rFonts w:ascii="Arial" w:hAnsi="Arial" w:cs="Arial"/>
          <w:bCs w:val="0"/>
          <w:szCs w:val="22"/>
        </w:rPr>
      </w:pPr>
      <w:r w:rsidRPr="004A0ED4">
        <w:rPr>
          <w:rStyle w:val="Norm"/>
          <w:rFonts w:ascii="Arial" w:hAnsi="Arial" w:cs="Arial"/>
          <w:bCs w:val="0"/>
          <w:szCs w:val="22"/>
        </w:rPr>
        <w:t>General:</w:t>
      </w:r>
    </w:p>
    <w:p w:rsidR="007B3026" w:rsidRPr="004A0ED4" w:rsidRDefault="007B3026" w:rsidP="007B3026">
      <w:pPr>
        <w:ind w:left="360"/>
        <w:jc w:val="both"/>
        <w:rPr>
          <w:rStyle w:val="Norm"/>
          <w:rFonts w:ascii="Arial" w:hAnsi="Arial" w:cs="Arial"/>
          <w:bCs w:val="0"/>
          <w:szCs w:val="22"/>
        </w:rPr>
      </w:pPr>
    </w:p>
    <w:p w:rsidR="007B3026" w:rsidRPr="004A0ED4" w:rsidRDefault="007B3026" w:rsidP="007B3026">
      <w:pPr>
        <w:numPr>
          <w:ilvl w:val="1"/>
          <w:numId w:val="5"/>
        </w:numPr>
        <w:jc w:val="both"/>
        <w:rPr>
          <w:rStyle w:val="Norm"/>
          <w:rFonts w:ascii="Arial" w:hAnsi="Arial" w:cs="Arial"/>
          <w:sz w:val="20"/>
        </w:rPr>
      </w:pPr>
      <w:r w:rsidRPr="004A0ED4">
        <w:rPr>
          <w:rStyle w:val="Norm"/>
          <w:rFonts w:ascii="Arial" w:hAnsi="Arial" w:cs="Arial"/>
          <w:sz w:val="20"/>
        </w:rPr>
        <w:t>This Functional Performance Test is submitted for approval and is subject to the attached list of outstanding items not completed successfully.  Submit a Commissioning Deficiency Report upon completion of any outstanding or deficient items.  None of the outstanding items preclude safe and reliable functional tests being performed.</w:t>
      </w:r>
    </w:p>
    <w:p w:rsidR="007B3026" w:rsidRPr="004A0ED4" w:rsidRDefault="007B3026" w:rsidP="007B3026">
      <w:pPr>
        <w:ind w:left="720"/>
        <w:jc w:val="both"/>
        <w:rPr>
          <w:rStyle w:val="Norm"/>
          <w:rFonts w:ascii="Arial" w:hAnsi="Arial" w:cs="Arial"/>
          <w:sz w:val="20"/>
        </w:rPr>
      </w:pPr>
    </w:p>
    <w:p w:rsidR="007B3026" w:rsidRPr="004A0ED4" w:rsidRDefault="007B3026" w:rsidP="007B3026">
      <w:pPr>
        <w:pStyle w:val="a"/>
        <w:numPr>
          <w:ilvl w:val="1"/>
          <w:numId w:val="5"/>
        </w:numPr>
        <w:jc w:val="both"/>
        <w:rPr>
          <w:rStyle w:val="Norm"/>
          <w:rFonts w:ascii="Arial" w:hAnsi="Arial" w:cs="Arial"/>
          <w:sz w:val="20"/>
        </w:rPr>
      </w:pPr>
      <w:r w:rsidRPr="004A0ED4">
        <w:rPr>
          <w:rStyle w:val="Norm"/>
          <w:rFonts w:ascii="Arial" w:hAnsi="Arial" w:cs="Arial"/>
          <w:sz w:val="20"/>
        </w:rPr>
        <w:t>___ Commissioning Deficiency Report attached.</w:t>
      </w:r>
    </w:p>
    <w:p w:rsidR="007B3026" w:rsidRPr="004A0ED4" w:rsidRDefault="007B3026" w:rsidP="007B3026">
      <w:pPr>
        <w:pStyle w:val="a"/>
        <w:ind w:left="0" w:firstLine="0"/>
        <w:jc w:val="both"/>
        <w:rPr>
          <w:rStyle w:val="Norm"/>
          <w:rFonts w:ascii="Arial" w:hAnsi="Arial" w:cs="Arial"/>
          <w:szCs w:val="22"/>
        </w:rPr>
      </w:pPr>
    </w:p>
    <w:p w:rsidR="007B3026" w:rsidRPr="004A0ED4" w:rsidRDefault="007B3026" w:rsidP="007B3026">
      <w:pPr>
        <w:pStyle w:val="a"/>
        <w:numPr>
          <w:ilvl w:val="0"/>
          <w:numId w:val="12"/>
        </w:numPr>
        <w:jc w:val="both"/>
        <w:rPr>
          <w:rStyle w:val="Norm"/>
          <w:rFonts w:ascii="Arial" w:hAnsi="Arial" w:cs="Arial"/>
          <w:szCs w:val="22"/>
        </w:rPr>
      </w:pPr>
      <w:r w:rsidRPr="004A0ED4">
        <w:rPr>
          <w:rStyle w:val="Norm"/>
          <w:rFonts w:ascii="Arial" w:hAnsi="Arial" w:cs="Arial"/>
          <w:szCs w:val="22"/>
        </w:rPr>
        <w:t>Participants:</w:t>
      </w:r>
    </w:p>
    <w:p w:rsidR="007B3026" w:rsidRPr="004A0ED4" w:rsidRDefault="007B3026" w:rsidP="007B3026">
      <w:pPr>
        <w:pStyle w:val="a"/>
        <w:ind w:left="0" w:firstLine="0"/>
        <w:jc w:val="both"/>
        <w:rPr>
          <w:rStyle w:val="Norm"/>
          <w:rFonts w:ascii="Arial" w:hAnsi="Arial" w:cs="Arial"/>
          <w:szCs w:val="22"/>
        </w:rPr>
      </w:pPr>
    </w:p>
    <w:tbl>
      <w:tblPr>
        <w:tblW w:w="9360" w:type="dxa"/>
        <w:jc w:val="center"/>
        <w:tblLook w:val="0000" w:firstRow="0" w:lastRow="0" w:firstColumn="0" w:lastColumn="0" w:noHBand="0" w:noVBand="0"/>
      </w:tblPr>
      <w:tblGrid>
        <w:gridCol w:w="3334"/>
        <w:gridCol w:w="3686"/>
        <w:gridCol w:w="2340"/>
      </w:tblGrid>
      <w:tr w:rsidR="007B3026">
        <w:trPr>
          <w:trHeight w:val="485"/>
          <w:tblHeader/>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jc w:val="center"/>
              <w:rPr>
                <w:rFonts w:ascii="Arial" w:hAnsi="Arial" w:cs="Arial"/>
                <w:sz w:val="20"/>
                <w:szCs w:val="20"/>
              </w:rPr>
            </w:pPr>
            <w:r>
              <w:rPr>
                <w:rFonts w:ascii="Arial" w:hAnsi="Arial" w:cs="Arial"/>
                <w:b/>
                <w:bCs/>
                <w:sz w:val="20"/>
                <w:szCs w:val="20"/>
              </w:rPr>
              <w:t xml:space="preserve">Name </w:t>
            </w:r>
          </w:p>
        </w:tc>
        <w:tc>
          <w:tcPr>
            <w:tcW w:w="3686"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jc w:val="center"/>
              <w:rPr>
                <w:rFonts w:ascii="Arial" w:hAnsi="Arial" w:cs="Arial"/>
                <w:sz w:val="20"/>
                <w:szCs w:val="20"/>
              </w:rPr>
            </w:pPr>
            <w:r>
              <w:rPr>
                <w:rFonts w:ascii="Arial" w:hAnsi="Arial" w:cs="Arial"/>
                <w:b/>
                <w:bCs/>
                <w:sz w:val="20"/>
                <w:szCs w:val="20"/>
              </w:rPr>
              <w:t xml:space="preserve">Company </w:t>
            </w: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b/>
                <w:bCs/>
                <w:sz w:val="20"/>
                <w:szCs w:val="20"/>
              </w:rPr>
            </w:pPr>
            <w:r>
              <w:rPr>
                <w:rFonts w:ascii="Arial" w:hAnsi="Arial" w:cs="Arial"/>
                <w:b/>
                <w:bCs/>
                <w:sz w:val="20"/>
                <w:szCs w:val="20"/>
              </w:rPr>
              <w:t>Role/Participation</w:t>
            </w: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7B3026" w:rsidRDefault="007B3026" w:rsidP="004A0ED4">
            <w:pPr>
              <w:pStyle w:val="Default"/>
              <w:jc w:val="center"/>
              <w:rPr>
                <w:rFonts w:ascii="Arial" w:hAnsi="Arial" w:cs="Arial"/>
                <w:sz w:val="20"/>
                <w:szCs w:val="20"/>
              </w:rPr>
            </w:pPr>
          </w:p>
        </w:tc>
      </w:tr>
      <w:tr w:rsidR="007B3026">
        <w:trPr>
          <w:trHeight w:val="248"/>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tcPr>
          <w:p w:rsidR="007B3026" w:rsidRDefault="007B3026" w:rsidP="004A0ED4">
            <w:pPr>
              <w:pStyle w:val="Default"/>
              <w:jc w:val="center"/>
              <w:rPr>
                <w:rFonts w:ascii="Arial" w:hAnsi="Arial" w:cs="Arial"/>
                <w:sz w:val="20"/>
                <w:szCs w:val="20"/>
              </w:rPr>
            </w:pPr>
          </w:p>
        </w:tc>
      </w:tr>
      <w:tr w:rsidR="007B3026">
        <w:trPr>
          <w:trHeight w:val="245"/>
          <w:jc w:val="center"/>
        </w:trPr>
        <w:tc>
          <w:tcPr>
            <w:tcW w:w="3334" w:type="dxa"/>
            <w:tcBorders>
              <w:top w:val="single" w:sz="8" w:space="0" w:color="000000"/>
              <w:left w:val="single" w:sz="8" w:space="0" w:color="000000"/>
              <w:bottom w:val="single" w:sz="8" w:space="0" w:color="000000"/>
              <w:right w:val="single" w:sz="8" w:space="0" w:color="000000"/>
            </w:tcBorders>
            <w:vAlign w:val="center"/>
          </w:tcPr>
          <w:p w:rsidR="007B3026" w:rsidRDefault="007B3026" w:rsidP="004A0ED4">
            <w:pPr>
              <w:pStyle w:val="Default"/>
              <w:rPr>
                <w:rFonts w:ascii="Arial" w:hAnsi="Arial" w:cs="Arial"/>
                <w:sz w:val="20"/>
                <w:szCs w:val="20"/>
              </w:rPr>
            </w:pPr>
          </w:p>
        </w:tc>
        <w:tc>
          <w:tcPr>
            <w:tcW w:w="3686" w:type="dxa"/>
            <w:tcBorders>
              <w:top w:val="single" w:sz="8" w:space="0" w:color="000000"/>
              <w:left w:val="single" w:sz="8" w:space="0" w:color="000000"/>
              <w:bottom w:val="single" w:sz="8" w:space="0" w:color="000000"/>
              <w:right w:val="single" w:sz="8" w:space="0" w:color="000000"/>
            </w:tcBorders>
          </w:tcPr>
          <w:p w:rsidR="007B3026" w:rsidRDefault="007B3026" w:rsidP="004A0ED4">
            <w:pPr>
              <w:pStyle w:val="Default"/>
              <w:rPr>
                <w:rFonts w:ascii="Arial" w:hAnsi="Arial" w:cs="Arial"/>
                <w:color w:val="auto"/>
                <w:sz w:val="20"/>
                <w:szCs w:val="20"/>
              </w:rPr>
            </w:pPr>
          </w:p>
        </w:tc>
        <w:tc>
          <w:tcPr>
            <w:tcW w:w="2340" w:type="dxa"/>
            <w:tcBorders>
              <w:top w:val="single" w:sz="7" w:space="0" w:color="000000"/>
              <w:left w:val="single" w:sz="8" w:space="0" w:color="000000"/>
              <w:bottom w:val="single" w:sz="7" w:space="0" w:color="000000"/>
              <w:right w:val="single" w:sz="8" w:space="0" w:color="000000"/>
            </w:tcBorders>
            <w:vAlign w:val="center"/>
          </w:tcPr>
          <w:p w:rsidR="007B3026" w:rsidRDefault="007B3026" w:rsidP="004A0ED4">
            <w:pPr>
              <w:pStyle w:val="Default"/>
              <w:jc w:val="center"/>
              <w:rPr>
                <w:rFonts w:ascii="Arial" w:hAnsi="Arial" w:cs="Arial"/>
                <w:sz w:val="20"/>
                <w:szCs w:val="20"/>
              </w:rPr>
            </w:pPr>
          </w:p>
        </w:tc>
      </w:tr>
    </w:tbl>
    <w:p w:rsidR="007B3026" w:rsidRDefault="007B3026" w:rsidP="007B3026">
      <w:pPr>
        <w:jc w:val="both"/>
        <w:rPr>
          <w:rStyle w:val="Norm"/>
          <w:rFonts w:cs="Arial"/>
          <w:bCs w:val="0"/>
          <w:szCs w:val="22"/>
        </w:rPr>
      </w:pPr>
    </w:p>
    <w:p w:rsidR="007B3026" w:rsidRDefault="007B3026" w:rsidP="007B3026">
      <w:pPr>
        <w:jc w:val="both"/>
        <w:rPr>
          <w:rStyle w:val="Norm"/>
          <w:rFonts w:cs="Arial"/>
          <w:bCs w:val="0"/>
          <w:szCs w:val="22"/>
        </w:rPr>
      </w:pPr>
    </w:p>
    <w:p w:rsidR="00BD4547" w:rsidRDefault="00BD4547">
      <w:pPr>
        <w:widowControl/>
        <w:rPr>
          <w:rStyle w:val="Norm"/>
          <w:rFonts w:ascii="Arial" w:hAnsi="Arial" w:cs="Arial"/>
          <w:bCs w:val="0"/>
          <w:szCs w:val="22"/>
        </w:rPr>
      </w:pPr>
      <w:r>
        <w:rPr>
          <w:rStyle w:val="Norm"/>
          <w:rFonts w:ascii="Arial" w:hAnsi="Arial" w:cs="Arial"/>
          <w:bCs w:val="0"/>
          <w:szCs w:val="22"/>
        </w:rPr>
        <w:br w:type="page"/>
      </w:r>
    </w:p>
    <w:p w:rsidR="007B3026" w:rsidRPr="004A0ED4" w:rsidRDefault="007B3026" w:rsidP="007B3026">
      <w:pPr>
        <w:numPr>
          <w:ilvl w:val="0"/>
          <w:numId w:val="12"/>
        </w:numPr>
        <w:jc w:val="both"/>
        <w:rPr>
          <w:rStyle w:val="Norm"/>
          <w:rFonts w:ascii="Arial" w:hAnsi="Arial" w:cs="Arial"/>
          <w:bCs w:val="0"/>
          <w:szCs w:val="22"/>
        </w:rPr>
      </w:pPr>
      <w:r w:rsidRPr="004A0ED4">
        <w:rPr>
          <w:rStyle w:val="Norm"/>
          <w:rFonts w:ascii="Arial" w:hAnsi="Arial" w:cs="Arial"/>
          <w:bCs w:val="0"/>
          <w:szCs w:val="22"/>
        </w:rPr>
        <w:t>Functional Performance Test Prerequisites:</w:t>
      </w:r>
    </w:p>
    <w:p w:rsidR="007B3026" w:rsidRDefault="007B3026" w:rsidP="007B3026">
      <w:pPr>
        <w:jc w:val="both"/>
        <w:rPr>
          <w:rStyle w:val="Norm"/>
          <w:rFonts w:cs="Arial"/>
          <w:bCs w:val="0"/>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075"/>
        <w:gridCol w:w="717"/>
        <w:gridCol w:w="669"/>
        <w:gridCol w:w="1431"/>
      </w:tblGrid>
      <w:tr w:rsidR="007B3026">
        <w:trPr>
          <w:jc w:val="center"/>
        </w:trPr>
        <w:tc>
          <w:tcPr>
            <w:tcW w:w="6733" w:type="dxa"/>
            <w:gridSpan w:val="2"/>
          </w:tcPr>
          <w:p w:rsidR="007B3026" w:rsidRPr="004A0ED4" w:rsidRDefault="007B3026" w:rsidP="004A0ED4">
            <w:pPr>
              <w:jc w:val="center"/>
              <w:rPr>
                <w:rStyle w:val="Norm"/>
                <w:rFonts w:ascii="Arial" w:hAnsi="Arial" w:cs="Arial"/>
                <w:b/>
                <w:sz w:val="20"/>
              </w:rPr>
            </w:pPr>
            <w:r w:rsidRPr="004A0ED4">
              <w:rPr>
                <w:rStyle w:val="Norm"/>
                <w:rFonts w:ascii="Arial" w:hAnsi="Arial" w:cs="Arial"/>
                <w:b/>
                <w:sz w:val="20"/>
              </w:rPr>
              <w:t>Specified Requirement</w:t>
            </w:r>
          </w:p>
        </w:tc>
        <w:tc>
          <w:tcPr>
            <w:tcW w:w="724" w:type="dxa"/>
          </w:tcPr>
          <w:p w:rsidR="007B3026" w:rsidRPr="004A0ED4" w:rsidRDefault="007B3026" w:rsidP="004A0ED4">
            <w:pPr>
              <w:jc w:val="center"/>
              <w:rPr>
                <w:rStyle w:val="Norm"/>
                <w:rFonts w:ascii="Arial" w:hAnsi="Arial" w:cs="Arial"/>
                <w:b/>
                <w:sz w:val="20"/>
              </w:rPr>
            </w:pPr>
            <w:r w:rsidRPr="004A0ED4">
              <w:rPr>
                <w:rStyle w:val="Norm"/>
                <w:rFonts w:ascii="Arial" w:hAnsi="Arial" w:cs="Arial"/>
                <w:b/>
                <w:sz w:val="20"/>
              </w:rPr>
              <w:t>Yes</w:t>
            </w:r>
          </w:p>
        </w:tc>
        <w:tc>
          <w:tcPr>
            <w:tcW w:w="677" w:type="dxa"/>
          </w:tcPr>
          <w:p w:rsidR="007B3026" w:rsidRPr="004A0ED4" w:rsidRDefault="007B3026" w:rsidP="004A0ED4">
            <w:pPr>
              <w:jc w:val="center"/>
              <w:rPr>
                <w:rStyle w:val="Norm"/>
                <w:rFonts w:ascii="Arial" w:hAnsi="Arial" w:cs="Arial"/>
                <w:b/>
                <w:sz w:val="20"/>
              </w:rPr>
            </w:pPr>
            <w:r w:rsidRPr="004A0ED4">
              <w:rPr>
                <w:rStyle w:val="Norm"/>
                <w:rFonts w:ascii="Arial" w:hAnsi="Arial" w:cs="Arial"/>
                <w:b/>
                <w:sz w:val="20"/>
              </w:rPr>
              <w:t>No</w:t>
            </w:r>
          </w:p>
        </w:tc>
        <w:tc>
          <w:tcPr>
            <w:tcW w:w="1442" w:type="dxa"/>
          </w:tcPr>
          <w:p w:rsidR="007B3026" w:rsidRPr="004A0ED4" w:rsidRDefault="007B3026" w:rsidP="004A0ED4">
            <w:pPr>
              <w:jc w:val="center"/>
              <w:rPr>
                <w:rStyle w:val="Norm"/>
                <w:rFonts w:ascii="Arial" w:hAnsi="Arial" w:cs="Arial"/>
                <w:b/>
                <w:sz w:val="20"/>
              </w:rPr>
            </w:pPr>
            <w:r w:rsidRPr="004A0ED4">
              <w:rPr>
                <w:rStyle w:val="Norm"/>
                <w:rFonts w:ascii="Arial" w:hAnsi="Arial" w:cs="Arial"/>
                <w:b/>
                <w:sz w:val="20"/>
              </w:rPr>
              <w:t>Date to be Submitted</w:t>
            </w:r>
          </w:p>
        </w:tc>
      </w:tr>
      <w:tr w:rsidR="007B3026">
        <w:trPr>
          <w:jc w:val="center"/>
        </w:trPr>
        <w:tc>
          <w:tcPr>
            <w:tcW w:w="468" w:type="dxa"/>
          </w:tcPr>
          <w:p w:rsidR="007B3026" w:rsidRDefault="007B3026" w:rsidP="004A0ED4">
            <w:pPr>
              <w:rPr>
                <w:rStyle w:val="Norm"/>
                <w:rFonts w:cs="Arial"/>
              </w:rPr>
            </w:pPr>
            <w:r>
              <w:rPr>
                <w:rStyle w:val="Norm"/>
                <w:rFonts w:cs="Arial"/>
              </w:rPr>
              <w:t>a)</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The Prefunctional Checklist for this system is complete and approved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val="restart"/>
          </w:tcPr>
          <w:p w:rsidR="007B3026" w:rsidRDefault="007B3026" w:rsidP="004A0ED4">
            <w:pPr>
              <w:rPr>
                <w:rStyle w:val="Norm"/>
                <w:rFonts w:cs="Arial"/>
              </w:rPr>
            </w:pPr>
            <w:r>
              <w:rPr>
                <w:rStyle w:val="Norm"/>
                <w:rFonts w:cs="Arial"/>
              </w:rPr>
              <w:t>b)</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The Prefunctional Checklist for the following systems and components are complete and approved: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proofErr w:type="spellStart"/>
            <w:r w:rsidRPr="004A0ED4">
              <w:rPr>
                <w:rStyle w:val="Norm"/>
                <w:rFonts w:ascii="Arial" w:hAnsi="Arial" w:cs="Arial"/>
                <w:sz w:val="20"/>
              </w:rPr>
              <w:t>i</w:t>
            </w:r>
            <w:proofErr w:type="spellEnd"/>
            <w:r w:rsidRPr="004A0ED4">
              <w:rPr>
                <w:rStyle w:val="Norm"/>
                <w:rFonts w:ascii="Arial" w:hAnsi="Arial" w:cs="Arial"/>
                <w:sz w:val="20"/>
              </w:rPr>
              <w:t>)  Chilled water system</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ii)  Chilled water piping and valves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iii)  Condenser water pumps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iv)  Cooling towers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iii)  Associated terminal units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cantSplit/>
          <w:jc w:val="center"/>
        </w:trPr>
        <w:tc>
          <w:tcPr>
            <w:tcW w:w="468" w:type="dxa"/>
            <w:vMerge/>
          </w:tcPr>
          <w:p w:rsidR="007B3026" w:rsidRDefault="007B3026" w:rsidP="004A0ED4">
            <w:pPr>
              <w:rPr>
                <w:rStyle w:val="Norm"/>
                <w:rFonts w:cs="Arial"/>
              </w:rPr>
            </w:pP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iv)  Variable frequency drives for associated pumps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c)</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 xml:space="preserve">All control system functions for this and all interlocking systems are programmed and operable per the Contract Documents including final </w:t>
            </w:r>
            <w:proofErr w:type="spellStart"/>
            <w:r w:rsidRPr="004A0ED4">
              <w:rPr>
                <w:rStyle w:val="Norm"/>
                <w:rFonts w:ascii="Arial" w:hAnsi="Arial" w:cs="Arial"/>
                <w:sz w:val="20"/>
              </w:rPr>
              <w:t>setpoints</w:t>
            </w:r>
            <w:proofErr w:type="spellEnd"/>
            <w:r w:rsidRPr="004A0ED4">
              <w:rPr>
                <w:rStyle w:val="Norm"/>
                <w:rFonts w:ascii="Arial" w:hAnsi="Arial" w:cs="Arial"/>
                <w:sz w:val="20"/>
              </w:rPr>
              <w:t xml:space="preserve"> and schedules with debugging, loop tuning, and sensor calibrations completed.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d)</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Piping system flushing complete and required test reports approved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e)</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Water treatment system complete and operational</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f)</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Vibration control report approved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g)</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Test, adjust, and balance (TAB) completed and approved for the hydronic systems and associated terminal units.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h)</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TAB report provided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proofErr w:type="spellStart"/>
            <w:r>
              <w:rPr>
                <w:rStyle w:val="Norm"/>
                <w:rFonts w:cs="Arial"/>
              </w:rPr>
              <w:t>i</w:t>
            </w:r>
            <w:proofErr w:type="spellEnd"/>
            <w:r>
              <w:rPr>
                <w:rStyle w:val="Norm"/>
                <w:rFonts w:cs="Arial"/>
              </w:rPr>
              <w:t>)</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 xml:space="preserve">All Architect/Engineer </w:t>
            </w:r>
            <w:proofErr w:type="spellStart"/>
            <w:r w:rsidRPr="004A0ED4">
              <w:rPr>
                <w:rStyle w:val="Norm"/>
                <w:rFonts w:ascii="Arial" w:hAnsi="Arial" w:cs="Arial"/>
                <w:sz w:val="20"/>
              </w:rPr>
              <w:t>punchlist</w:t>
            </w:r>
            <w:proofErr w:type="spellEnd"/>
            <w:r w:rsidRPr="004A0ED4">
              <w:rPr>
                <w:rStyle w:val="Norm"/>
                <w:rFonts w:ascii="Arial" w:hAnsi="Arial" w:cs="Arial"/>
                <w:sz w:val="20"/>
              </w:rPr>
              <w:t xml:space="preserve"> items for this system and related equipment have been addressed and corrected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j)</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Safeties and operating ranges reviewed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k)</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Sequences of operation is attached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l)</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 xml:space="preserve">Schedules and </w:t>
            </w:r>
            <w:proofErr w:type="spellStart"/>
            <w:r w:rsidRPr="004A0ED4">
              <w:rPr>
                <w:rStyle w:val="Norm"/>
                <w:rFonts w:ascii="Arial" w:hAnsi="Arial" w:cs="Arial"/>
                <w:sz w:val="20"/>
              </w:rPr>
              <w:t>setpoints</w:t>
            </w:r>
            <w:proofErr w:type="spellEnd"/>
            <w:r w:rsidRPr="004A0ED4">
              <w:rPr>
                <w:rStyle w:val="Norm"/>
                <w:rFonts w:ascii="Arial" w:hAnsi="Arial" w:cs="Arial"/>
                <w:sz w:val="20"/>
              </w:rPr>
              <w:t xml:space="preserve"> attached</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m)</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False loading equipment, system, and procedures ready (boilers, preheat or reheat coils, control loops, override on outside air (OSA) dampers, etc.)</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Default="007B3026" w:rsidP="004A0ED4">
            <w:pPr>
              <w:rPr>
                <w:rStyle w:val="Norm"/>
                <w:rFonts w:cs="Arial"/>
              </w:rPr>
            </w:pPr>
            <w:r>
              <w:rPr>
                <w:rStyle w:val="Norm"/>
                <w:rFonts w:cs="Arial"/>
              </w:rPr>
              <w:t>n)</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 xml:space="preserve">Have all energy savings control strategies, </w:t>
            </w:r>
            <w:proofErr w:type="spellStart"/>
            <w:r w:rsidRPr="004A0ED4">
              <w:rPr>
                <w:rStyle w:val="Norm"/>
                <w:rFonts w:ascii="Arial" w:hAnsi="Arial" w:cs="Arial"/>
                <w:sz w:val="20"/>
              </w:rPr>
              <w:t>setpoints</w:t>
            </w:r>
            <w:proofErr w:type="spellEnd"/>
            <w:r w:rsidRPr="004A0ED4">
              <w:rPr>
                <w:rStyle w:val="Norm"/>
                <w:rFonts w:ascii="Arial" w:hAnsi="Arial" w:cs="Arial"/>
                <w:sz w:val="20"/>
              </w:rPr>
              <w:t>, and schedules been incorporated that this equipment and control system are capable of?  If not, list recommendations below:</w:t>
            </w:r>
          </w:p>
          <w:p w:rsidR="007B3026" w:rsidRPr="004A0ED4" w:rsidRDefault="007B3026" w:rsidP="004A0ED4">
            <w:pPr>
              <w:rPr>
                <w:rStyle w:val="Norm"/>
                <w:rFonts w:ascii="Arial" w:hAnsi="Arial" w:cs="Arial"/>
                <w:sz w:val="20"/>
              </w:rPr>
            </w:pPr>
          </w:p>
          <w:p w:rsidR="007B3026" w:rsidRPr="004A0ED4" w:rsidRDefault="007B3026" w:rsidP="004A0ED4">
            <w:pPr>
              <w:rPr>
                <w:rStyle w:val="Norm"/>
                <w:rFonts w:ascii="Arial" w:hAnsi="Arial" w:cs="Arial"/>
                <w:sz w:val="20"/>
              </w:rPr>
            </w:pPr>
          </w:p>
          <w:p w:rsidR="007B3026" w:rsidRPr="004A0ED4" w:rsidRDefault="007B3026" w:rsidP="004A0ED4">
            <w:pPr>
              <w:rPr>
                <w:rStyle w:val="Norm"/>
                <w:rFonts w:ascii="Arial" w:hAnsi="Arial" w:cs="Arial"/>
                <w:sz w:val="20"/>
              </w:rPr>
            </w:pP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Pr="004A0ED4" w:rsidRDefault="007B3026" w:rsidP="004A0ED4">
            <w:pPr>
              <w:rPr>
                <w:rStyle w:val="Norm"/>
                <w:rFonts w:ascii="Arial" w:hAnsi="Arial" w:cs="Arial"/>
                <w:sz w:val="20"/>
              </w:rPr>
            </w:pPr>
            <w:r w:rsidRPr="004A0ED4">
              <w:rPr>
                <w:rStyle w:val="Norm"/>
                <w:rFonts w:ascii="Arial" w:hAnsi="Arial" w:cs="Arial"/>
                <w:sz w:val="20"/>
              </w:rPr>
              <w:t>o)</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 xml:space="preserve">Control Program Review:  Review the software control program(s) for this equipment.   Parameters, </w:t>
            </w:r>
            <w:proofErr w:type="spellStart"/>
            <w:r w:rsidRPr="004A0ED4">
              <w:rPr>
                <w:rStyle w:val="Norm"/>
                <w:rFonts w:ascii="Arial" w:hAnsi="Arial" w:cs="Arial"/>
                <w:sz w:val="20"/>
              </w:rPr>
              <w:t>setpoints</w:t>
            </w:r>
            <w:proofErr w:type="spellEnd"/>
            <w:r w:rsidRPr="004A0ED4">
              <w:rPr>
                <w:rStyle w:val="Norm"/>
                <w:rFonts w:ascii="Arial" w:hAnsi="Arial" w:cs="Arial"/>
                <w:sz w:val="20"/>
              </w:rPr>
              <w:t>, and logic sequences appear to follow the specified written sequences.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r w:rsidR="007B3026">
        <w:trPr>
          <w:jc w:val="center"/>
        </w:trPr>
        <w:tc>
          <w:tcPr>
            <w:tcW w:w="468" w:type="dxa"/>
          </w:tcPr>
          <w:p w:rsidR="007B3026" w:rsidRPr="004A0ED4" w:rsidRDefault="007B3026" w:rsidP="004A0ED4">
            <w:pPr>
              <w:rPr>
                <w:rStyle w:val="Norm"/>
                <w:rFonts w:ascii="Arial" w:hAnsi="Arial" w:cs="Arial"/>
                <w:sz w:val="20"/>
              </w:rPr>
            </w:pPr>
            <w:r w:rsidRPr="004A0ED4">
              <w:rPr>
                <w:rStyle w:val="Norm"/>
                <w:rFonts w:ascii="Arial" w:hAnsi="Arial" w:cs="Arial"/>
                <w:sz w:val="20"/>
              </w:rPr>
              <w:t>p)</w:t>
            </w:r>
          </w:p>
        </w:tc>
        <w:tc>
          <w:tcPr>
            <w:tcW w:w="6265" w:type="dxa"/>
          </w:tcPr>
          <w:p w:rsidR="007B3026" w:rsidRPr="004A0ED4" w:rsidRDefault="007B3026" w:rsidP="004A0ED4">
            <w:pPr>
              <w:rPr>
                <w:rStyle w:val="Norm"/>
                <w:rFonts w:ascii="Arial" w:hAnsi="Arial" w:cs="Arial"/>
                <w:sz w:val="20"/>
              </w:rPr>
            </w:pPr>
            <w:r w:rsidRPr="004A0ED4">
              <w:rPr>
                <w:rStyle w:val="Norm"/>
                <w:rFonts w:ascii="Arial" w:hAnsi="Arial" w:cs="Arial"/>
                <w:sz w:val="20"/>
              </w:rPr>
              <w:t>These Functional Performance Test procedures have been reviewed and approved by installing contractor and applicable subcontractors</w:t>
            </w:r>
          </w:p>
        </w:tc>
        <w:tc>
          <w:tcPr>
            <w:tcW w:w="724" w:type="dxa"/>
          </w:tcPr>
          <w:p w:rsidR="007B3026" w:rsidRPr="004A0ED4" w:rsidRDefault="007B3026" w:rsidP="004A0ED4">
            <w:pPr>
              <w:jc w:val="center"/>
              <w:rPr>
                <w:rStyle w:val="Norm"/>
                <w:rFonts w:ascii="Arial" w:hAnsi="Arial" w:cs="Arial"/>
                <w:sz w:val="20"/>
              </w:rPr>
            </w:pPr>
          </w:p>
        </w:tc>
        <w:tc>
          <w:tcPr>
            <w:tcW w:w="677" w:type="dxa"/>
          </w:tcPr>
          <w:p w:rsidR="007B3026" w:rsidRPr="004A0ED4" w:rsidRDefault="007B3026" w:rsidP="004A0ED4">
            <w:pPr>
              <w:jc w:val="center"/>
              <w:rPr>
                <w:rStyle w:val="Norm"/>
                <w:rFonts w:ascii="Arial" w:hAnsi="Arial" w:cs="Arial"/>
                <w:sz w:val="20"/>
              </w:rPr>
            </w:pPr>
          </w:p>
        </w:tc>
        <w:tc>
          <w:tcPr>
            <w:tcW w:w="1442" w:type="dxa"/>
          </w:tcPr>
          <w:p w:rsidR="007B3026" w:rsidRPr="004A0ED4" w:rsidRDefault="007B3026" w:rsidP="004A0ED4">
            <w:pPr>
              <w:jc w:val="center"/>
              <w:rPr>
                <w:rStyle w:val="Norm"/>
                <w:rFonts w:ascii="Arial" w:hAnsi="Arial" w:cs="Arial"/>
                <w:sz w:val="20"/>
              </w:rPr>
            </w:pPr>
          </w:p>
        </w:tc>
      </w:tr>
    </w:tbl>
    <w:p w:rsidR="007B3026" w:rsidRDefault="007B3026" w:rsidP="007B3026">
      <w:pPr>
        <w:jc w:val="both"/>
        <w:rPr>
          <w:rStyle w:val="Norm"/>
          <w:rFonts w:cs="Arial"/>
          <w:szCs w:val="22"/>
        </w:rPr>
      </w:pPr>
    </w:p>
    <w:p w:rsidR="007B3026" w:rsidRDefault="007B3026" w:rsidP="007B3026">
      <w:pPr>
        <w:jc w:val="both"/>
        <w:rPr>
          <w:rStyle w:val="Norm"/>
          <w:rFonts w:cs="Arial"/>
          <w:szCs w:val="22"/>
        </w:rPr>
      </w:pPr>
    </w:p>
    <w:p w:rsidR="007B3026" w:rsidRDefault="004A0ED4" w:rsidP="007B3026">
      <w:pPr>
        <w:numPr>
          <w:ilvl w:val="0"/>
          <w:numId w:val="12"/>
        </w:numPr>
        <w:jc w:val="both"/>
        <w:rPr>
          <w:rFonts w:cs="Arial"/>
          <w:sz w:val="22"/>
          <w:szCs w:val="22"/>
        </w:rPr>
      </w:pPr>
      <w:r>
        <w:rPr>
          <w:rFonts w:cs="Arial"/>
          <w:sz w:val="22"/>
          <w:szCs w:val="22"/>
        </w:rPr>
        <w:br w:type="page"/>
      </w:r>
      <w:r w:rsidR="007B3026">
        <w:rPr>
          <w:rFonts w:cs="Arial"/>
          <w:sz w:val="22"/>
          <w:szCs w:val="22"/>
        </w:rPr>
        <w:t xml:space="preserve">Current </w:t>
      </w:r>
      <w:proofErr w:type="spellStart"/>
      <w:r w:rsidR="007B3026">
        <w:rPr>
          <w:rFonts w:cs="Arial"/>
          <w:sz w:val="22"/>
          <w:szCs w:val="22"/>
        </w:rPr>
        <w:t>Setpoints</w:t>
      </w:r>
      <w:proofErr w:type="spellEnd"/>
      <w:r w:rsidR="007B3026">
        <w:rPr>
          <w:rFonts w:cs="Arial"/>
          <w:sz w:val="22"/>
          <w:szCs w:val="22"/>
        </w:rPr>
        <w:t xml:space="preserve"> for Functional Performance Test Procedure:</w:t>
      </w:r>
    </w:p>
    <w:p w:rsidR="007B3026" w:rsidRDefault="007B3026" w:rsidP="007B3026">
      <w:pPr>
        <w:jc w:val="both"/>
        <w:rPr>
          <w:rFonts w:cs="Arial"/>
          <w:sz w:val="22"/>
          <w:szCs w:val="22"/>
        </w:rPr>
      </w:pPr>
    </w:p>
    <w:p w:rsidR="007B3026" w:rsidRPr="004A0ED4" w:rsidRDefault="007B3026" w:rsidP="004A0ED4">
      <w:pPr>
        <w:numPr>
          <w:ilvl w:val="1"/>
          <w:numId w:val="5"/>
        </w:numPr>
        <w:jc w:val="both"/>
        <w:rPr>
          <w:rFonts w:cs="Arial"/>
        </w:rPr>
      </w:pPr>
      <w:r w:rsidRPr="004A0ED4">
        <w:rPr>
          <w:rFonts w:cs="Arial"/>
        </w:rPr>
        <w:t xml:space="preserve">Record all values for current </w:t>
      </w:r>
      <w:proofErr w:type="spellStart"/>
      <w:r w:rsidRPr="004A0ED4">
        <w:rPr>
          <w:rFonts w:cs="Arial"/>
        </w:rPr>
        <w:t>setpoints</w:t>
      </w:r>
      <w:proofErr w:type="spellEnd"/>
      <w:r w:rsidRPr="004A0ED4">
        <w:rPr>
          <w:rFonts w:cs="Arial"/>
        </w:rPr>
        <w:t xml:space="preserve"> (SP), control parameters, limits, delays, lockouts, schedules, etc., changed to accommodate testing.</w:t>
      </w:r>
    </w:p>
    <w:p w:rsidR="007B3026" w:rsidRDefault="007B3026" w:rsidP="007B3026">
      <w:pPr>
        <w:ind w:left="720"/>
        <w:jc w:val="both"/>
        <w:rPr>
          <w:rFonts w:cs="Arial"/>
          <w:sz w:val="22"/>
          <w:szCs w:val="22"/>
        </w:rPr>
      </w:pPr>
    </w:p>
    <w:tbl>
      <w:tblPr>
        <w:tblW w:w="9360" w:type="dxa"/>
        <w:jc w:val="center"/>
        <w:tblLayout w:type="fixed"/>
        <w:tblLook w:val="0000" w:firstRow="0" w:lastRow="0" w:firstColumn="0" w:lastColumn="0" w:noHBand="0" w:noVBand="0"/>
      </w:tblPr>
      <w:tblGrid>
        <w:gridCol w:w="2100"/>
        <w:gridCol w:w="1255"/>
        <w:gridCol w:w="1189"/>
        <w:gridCol w:w="290"/>
        <w:gridCol w:w="2154"/>
        <w:gridCol w:w="1189"/>
        <w:gridCol w:w="1183"/>
      </w:tblGrid>
      <w:tr w:rsidR="007B3026">
        <w:trPr>
          <w:jc w:val="center"/>
        </w:trPr>
        <w:tc>
          <w:tcPr>
            <w:tcW w:w="208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br/>
              <w:t>Parameter</w:t>
            </w:r>
          </w:p>
        </w:tc>
        <w:tc>
          <w:tcPr>
            <w:tcW w:w="124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br/>
              <w:t>Pre-Test Values</w:t>
            </w: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t xml:space="preserve">Returned to Pre-Test Values  </w:t>
            </w:r>
            <w:r>
              <w:rPr>
                <w:b/>
                <w:sz w:val="18"/>
              </w:rPr>
              <w:sym w:font="Symbol" w:char="F0D6"/>
            </w:r>
          </w:p>
        </w:tc>
        <w:tc>
          <w:tcPr>
            <w:tcW w:w="288" w:type="dxa"/>
            <w:tcBorders>
              <w:top w:val="nil"/>
              <w:left w:val="nil"/>
              <w:bottom w:val="nil"/>
              <w:right w:val="nil"/>
            </w:tcBorders>
          </w:tcPr>
          <w:p w:rsidR="007B3026" w:rsidRDefault="007B3026" w:rsidP="004A0ED4">
            <w:pPr>
              <w:tabs>
                <w:tab w:val="left" w:pos="4500"/>
                <w:tab w:val="right" w:pos="10080"/>
              </w:tabs>
              <w:jc w:val="center"/>
              <w:rPr>
                <w:b/>
                <w:sz w:val="18"/>
              </w:rPr>
            </w:pPr>
          </w:p>
        </w:tc>
        <w:tc>
          <w:tcPr>
            <w:tcW w:w="214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br/>
              <w:t>Parameter</w:t>
            </w: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br/>
              <w:t>Pre-Test Values</w:t>
            </w:r>
          </w:p>
        </w:tc>
        <w:tc>
          <w:tcPr>
            <w:tcW w:w="117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b/>
                <w:sz w:val="18"/>
              </w:rPr>
            </w:pPr>
            <w:r>
              <w:rPr>
                <w:b/>
                <w:sz w:val="18"/>
              </w:rPr>
              <w:t xml:space="preserve">Returned to Pre-Test Values  </w:t>
            </w:r>
            <w:r>
              <w:rPr>
                <w:b/>
                <w:sz w:val="18"/>
              </w:rPr>
              <w:sym w:font="Symbol" w:char="F0D6"/>
            </w:r>
          </w:p>
        </w:tc>
      </w:tr>
      <w:tr w:rsidR="007B3026">
        <w:trPr>
          <w:jc w:val="center"/>
        </w:trPr>
        <w:tc>
          <w:tcPr>
            <w:tcW w:w="208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Discharge air static pressure (SP)</w:t>
            </w:r>
          </w:p>
        </w:tc>
        <w:tc>
          <w:tcPr>
            <w:tcW w:w="124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288" w:type="dxa"/>
            <w:tcBorders>
              <w:top w:val="nil"/>
              <w:left w:val="nil"/>
              <w:bottom w:val="nil"/>
              <w:right w:val="nil"/>
            </w:tcBorders>
          </w:tcPr>
          <w:p w:rsidR="007B3026" w:rsidRDefault="007B3026" w:rsidP="004A0ED4">
            <w:pPr>
              <w:tabs>
                <w:tab w:val="left" w:pos="4500"/>
                <w:tab w:val="right" w:pos="10080"/>
              </w:tabs>
              <w:jc w:val="center"/>
            </w:pPr>
          </w:p>
        </w:tc>
        <w:tc>
          <w:tcPr>
            <w:tcW w:w="214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Building static pressure</w:t>
            </w: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7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r>
      <w:tr w:rsidR="007B3026">
        <w:trPr>
          <w:jc w:val="center"/>
        </w:trPr>
        <w:tc>
          <w:tcPr>
            <w:tcW w:w="208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Discharge air temp.</w:t>
            </w:r>
          </w:p>
        </w:tc>
        <w:tc>
          <w:tcPr>
            <w:tcW w:w="124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288" w:type="dxa"/>
            <w:tcBorders>
              <w:top w:val="nil"/>
              <w:left w:val="nil"/>
              <w:bottom w:val="nil"/>
              <w:right w:val="nil"/>
            </w:tcBorders>
          </w:tcPr>
          <w:p w:rsidR="007B3026" w:rsidRDefault="007B3026" w:rsidP="004A0ED4">
            <w:pPr>
              <w:tabs>
                <w:tab w:val="left" w:pos="4500"/>
                <w:tab w:val="right" w:pos="10080"/>
              </w:tabs>
              <w:jc w:val="center"/>
            </w:pPr>
          </w:p>
        </w:tc>
        <w:tc>
          <w:tcPr>
            <w:tcW w:w="214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Dirty filter D.P.</w:t>
            </w: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7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r>
      <w:tr w:rsidR="007B3026">
        <w:trPr>
          <w:jc w:val="center"/>
        </w:trPr>
        <w:tc>
          <w:tcPr>
            <w:tcW w:w="208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Static P. reset schedule</w:t>
            </w:r>
          </w:p>
        </w:tc>
        <w:tc>
          <w:tcPr>
            <w:tcW w:w="124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288" w:type="dxa"/>
            <w:tcBorders>
              <w:top w:val="nil"/>
              <w:left w:val="nil"/>
              <w:bottom w:val="nil"/>
              <w:right w:val="nil"/>
            </w:tcBorders>
          </w:tcPr>
          <w:p w:rsidR="007B3026" w:rsidRDefault="007B3026" w:rsidP="004A0ED4">
            <w:pPr>
              <w:tabs>
                <w:tab w:val="left" w:pos="4500"/>
                <w:tab w:val="right" w:pos="10080"/>
              </w:tabs>
              <w:jc w:val="center"/>
            </w:pPr>
          </w:p>
        </w:tc>
        <w:tc>
          <w:tcPr>
            <w:tcW w:w="214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OSA CFM</w:t>
            </w: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7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r>
      <w:tr w:rsidR="007B3026">
        <w:trPr>
          <w:jc w:val="center"/>
        </w:trPr>
        <w:tc>
          <w:tcPr>
            <w:tcW w:w="208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r>
              <w:t>Discharge air reset schedule</w:t>
            </w:r>
          </w:p>
          <w:p w:rsidR="007B3026" w:rsidRDefault="007B3026" w:rsidP="004A0ED4">
            <w:pPr>
              <w:tabs>
                <w:tab w:val="left" w:pos="4500"/>
                <w:tab w:val="right" w:pos="10080"/>
              </w:tabs>
            </w:pPr>
          </w:p>
        </w:tc>
        <w:tc>
          <w:tcPr>
            <w:tcW w:w="124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288" w:type="dxa"/>
            <w:tcBorders>
              <w:top w:val="nil"/>
              <w:left w:val="nil"/>
              <w:bottom w:val="nil"/>
              <w:right w:val="nil"/>
            </w:tcBorders>
          </w:tcPr>
          <w:p w:rsidR="007B3026" w:rsidRDefault="007B3026" w:rsidP="004A0ED4">
            <w:pPr>
              <w:tabs>
                <w:tab w:val="left" w:pos="4500"/>
                <w:tab w:val="right" w:pos="10080"/>
              </w:tabs>
              <w:jc w:val="center"/>
            </w:pPr>
          </w:p>
        </w:tc>
        <w:tc>
          <w:tcPr>
            <w:tcW w:w="214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pPr>
          </w:p>
        </w:tc>
        <w:tc>
          <w:tcPr>
            <w:tcW w:w="118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c>
          <w:tcPr>
            <w:tcW w:w="117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pPr>
          </w:p>
        </w:tc>
      </w:tr>
    </w:tbl>
    <w:p w:rsidR="007B3026" w:rsidRDefault="007B3026" w:rsidP="007B3026">
      <w:pPr>
        <w:ind w:left="720"/>
        <w:jc w:val="both"/>
        <w:rPr>
          <w:rFonts w:cs="Arial"/>
          <w:sz w:val="22"/>
          <w:szCs w:val="22"/>
        </w:rPr>
      </w:pPr>
    </w:p>
    <w:p w:rsidR="007B3026" w:rsidRDefault="007B3026" w:rsidP="007B3026">
      <w:pPr>
        <w:jc w:val="both"/>
        <w:rPr>
          <w:rFonts w:cs="Arial"/>
          <w:sz w:val="22"/>
          <w:szCs w:val="22"/>
        </w:rPr>
      </w:pPr>
    </w:p>
    <w:p w:rsidR="007B3026" w:rsidRDefault="007B3026" w:rsidP="007B3026">
      <w:pPr>
        <w:numPr>
          <w:ilvl w:val="0"/>
          <w:numId w:val="12"/>
        </w:numPr>
        <w:jc w:val="both"/>
        <w:rPr>
          <w:rFonts w:cs="Arial"/>
          <w:sz w:val="22"/>
          <w:szCs w:val="22"/>
        </w:rPr>
      </w:pPr>
      <w:r>
        <w:rPr>
          <w:rFonts w:cs="Arial"/>
          <w:sz w:val="22"/>
          <w:szCs w:val="22"/>
        </w:rPr>
        <w:t>Sensor Calibration Checks:</w:t>
      </w:r>
    </w:p>
    <w:p w:rsidR="007B3026" w:rsidRDefault="007B3026" w:rsidP="007B3026">
      <w:pPr>
        <w:jc w:val="both"/>
        <w:rPr>
          <w:rFonts w:cs="Arial"/>
          <w:sz w:val="22"/>
          <w:szCs w:val="22"/>
        </w:rPr>
      </w:pPr>
    </w:p>
    <w:p w:rsidR="007B3026" w:rsidRDefault="007B3026" w:rsidP="007B3026">
      <w:pPr>
        <w:numPr>
          <w:ilvl w:val="1"/>
          <w:numId w:val="5"/>
        </w:numPr>
        <w:jc w:val="both"/>
        <w:rPr>
          <w:rFonts w:cs="Arial"/>
          <w:sz w:val="22"/>
          <w:szCs w:val="22"/>
        </w:rPr>
      </w:pPr>
      <w:r>
        <w:rPr>
          <w:rFonts w:cs="Arial"/>
          <w:sz w:val="22"/>
          <w:szCs w:val="22"/>
        </w:rPr>
        <w:t>Check the sensors listed below for calibration and adequate location. This is a sampling check of calibrations done during Prefunctional Checklist.</w:t>
      </w:r>
    </w:p>
    <w:p w:rsidR="007B3026" w:rsidRDefault="007B3026" w:rsidP="007B3026">
      <w:pPr>
        <w:ind w:left="720"/>
        <w:jc w:val="both"/>
        <w:rPr>
          <w:rFonts w:cs="Arial"/>
          <w:sz w:val="22"/>
          <w:szCs w:val="22"/>
        </w:rPr>
      </w:pPr>
    </w:p>
    <w:p w:rsidR="007B3026" w:rsidRDefault="007B3026" w:rsidP="007B3026">
      <w:pPr>
        <w:numPr>
          <w:ilvl w:val="1"/>
          <w:numId w:val="5"/>
        </w:numPr>
        <w:jc w:val="both"/>
        <w:rPr>
          <w:rFonts w:cs="Arial"/>
          <w:sz w:val="22"/>
          <w:szCs w:val="22"/>
        </w:rPr>
      </w:pPr>
      <w:r>
        <w:rPr>
          <w:rFonts w:cs="Arial"/>
          <w:sz w:val="22"/>
          <w:szCs w:val="22"/>
        </w:rPr>
        <w:t>“In calibration” means making a reading with a calibrated test instrument within 6 inches of the site sensor.  Verify that the sensor reading (via the permanent thermostat, gage, or building automation system (BAS)) compared to the test instrument-measured value is within the tolerances specified in the Prefunctional Checklist requirements (__________________________).  If not, install offset in BAS, calibrate or replace sensor.  Use the same test instruments as used for the original calibration, if possible.</w:t>
      </w:r>
    </w:p>
    <w:p w:rsidR="007B3026" w:rsidRDefault="007B3026" w:rsidP="007B3026">
      <w:pPr>
        <w:jc w:val="both"/>
        <w:rPr>
          <w:rFonts w:cs="Arial"/>
          <w:sz w:val="22"/>
          <w:szCs w:val="22"/>
        </w:rPr>
      </w:pPr>
    </w:p>
    <w:p w:rsidR="007B3026" w:rsidRDefault="007B3026" w:rsidP="007B3026">
      <w:pPr>
        <w:jc w:val="both"/>
        <w:rPr>
          <w:rFonts w:cs="Arial"/>
          <w:sz w:val="22"/>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
        <w:gridCol w:w="620"/>
        <w:gridCol w:w="708"/>
        <w:gridCol w:w="806"/>
        <w:gridCol w:w="796"/>
        <w:gridCol w:w="620"/>
        <w:gridCol w:w="269"/>
        <w:gridCol w:w="903"/>
        <w:gridCol w:w="620"/>
        <w:gridCol w:w="796"/>
        <w:gridCol w:w="812"/>
        <w:gridCol w:w="757"/>
        <w:gridCol w:w="691"/>
      </w:tblGrid>
      <w:tr w:rsidR="007B3026" w:rsidTr="005D36DB">
        <w:trPr>
          <w:cantSplit/>
          <w:tblHeader/>
          <w:jc w:val="center"/>
        </w:trPr>
        <w:tc>
          <w:tcPr>
            <w:tcW w:w="962"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r>
              <w:rPr>
                <w:sz w:val="18"/>
              </w:rPr>
              <w:br/>
              <w:t>Sensor &amp; Location</w:t>
            </w:r>
          </w:p>
        </w:tc>
        <w:tc>
          <w:tcPr>
            <w:tcW w:w="620"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proofErr w:type="spellStart"/>
            <w:r>
              <w:rPr>
                <w:sz w:val="18"/>
              </w:rPr>
              <w:t>Loc-ation</w:t>
            </w:r>
            <w:proofErr w:type="spellEnd"/>
            <w:r>
              <w:rPr>
                <w:sz w:val="18"/>
              </w:rPr>
              <w:br/>
              <w:t>OK</w:t>
            </w:r>
            <w:r>
              <w:rPr>
                <w:sz w:val="18"/>
                <w:vertAlign w:val="superscript"/>
              </w:rPr>
              <w:t>1</w:t>
            </w:r>
          </w:p>
        </w:tc>
        <w:tc>
          <w:tcPr>
            <w:tcW w:w="708"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t>1st</w:t>
            </w:r>
            <w:r>
              <w:rPr>
                <w:b/>
                <w:sz w:val="18"/>
              </w:rPr>
              <w:t xml:space="preserve"> </w:t>
            </w:r>
            <w:r>
              <w:rPr>
                <w:sz w:val="18"/>
              </w:rPr>
              <w:t>Gage or BAS Value</w:t>
            </w:r>
          </w:p>
        </w:tc>
        <w:tc>
          <w:tcPr>
            <w:tcW w:w="806"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t xml:space="preserve">Instr. </w:t>
            </w:r>
            <w:proofErr w:type="spellStart"/>
            <w:r>
              <w:rPr>
                <w:sz w:val="18"/>
              </w:rPr>
              <w:t>Meas’d</w:t>
            </w:r>
            <w:proofErr w:type="spellEnd"/>
            <w:r>
              <w:rPr>
                <w:sz w:val="18"/>
              </w:rPr>
              <w:t xml:space="preserve"> Value</w:t>
            </w:r>
          </w:p>
        </w:tc>
        <w:tc>
          <w:tcPr>
            <w:tcW w:w="796"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t>Final</w:t>
            </w:r>
            <w:r>
              <w:rPr>
                <w:b/>
                <w:sz w:val="18"/>
              </w:rPr>
              <w:t xml:space="preserve"> </w:t>
            </w:r>
            <w:r>
              <w:rPr>
                <w:sz w:val="18"/>
              </w:rPr>
              <w:t>Gage or BAS Value</w:t>
            </w:r>
          </w:p>
        </w:tc>
        <w:tc>
          <w:tcPr>
            <w:tcW w:w="620"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r>
              <w:rPr>
                <w:sz w:val="18"/>
              </w:rPr>
              <w:br/>
              <w:t>Pass</w:t>
            </w:r>
            <w:r>
              <w:rPr>
                <w:sz w:val="18"/>
              </w:rPr>
              <w:br/>
              <w:t>Y/N?</w:t>
            </w:r>
          </w:p>
        </w:tc>
        <w:tc>
          <w:tcPr>
            <w:tcW w:w="269" w:type="dxa"/>
            <w:tcBorders>
              <w:top w:val="nil"/>
              <w:left w:val="single" w:sz="6" w:space="0" w:color="auto"/>
              <w:bottom w:val="nil"/>
              <w:right w:val="single" w:sz="6" w:space="0" w:color="auto"/>
            </w:tcBorders>
          </w:tcPr>
          <w:p w:rsidR="007B3026" w:rsidRDefault="007B3026" w:rsidP="004A0ED4">
            <w:pPr>
              <w:tabs>
                <w:tab w:val="left" w:pos="4500"/>
                <w:tab w:val="right" w:pos="10080"/>
              </w:tabs>
              <w:spacing w:after="60"/>
              <w:jc w:val="center"/>
              <w:rPr>
                <w:sz w:val="18"/>
              </w:rPr>
            </w:pPr>
          </w:p>
        </w:tc>
        <w:tc>
          <w:tcPr>
            <w:tcW w:w="903"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r>
              <w:rPr>
                <w:sz w:val="18"/>
              </w:rPr>
              <w:br/>
              <w:t>Sensor &amp; Location</w:t>
            </w:r>
          </w:p>
        </w:tc>
        <w:tc>
          <w:tcPr>
            <w:tcW w:w="620"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proofErr w:type="spellStart"/>
            <w:r>
              <w:rPr>
                <w:sz w:val="18"/>
              </w:rPr>
              <w:t>Loc-ation</w:t>
            </w:r>
            <w:proofErr w:type="spellEnd"/>
            <w:r>
              <w:rPr>
                <w:sz w:val="18"/>
              </w:rPr>
              <w:br/>
              <w:t>OK</w:t>
            </w:r>
            <w:r>
              <w:rPr>
                <w:sz w:val="18"/>
                <w:vertAlign w:val="superscript"/>
              </w:rPr>
              <w:t>1</w:t>
            </w:r>
          </w:p>
        </w:tc>
        <w:tc>
          <w:tcPr>
            <w:tcW w:w="796"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t>1st</w:t>
            </w:r>
            <w:r>
              <w:rPr>
                <w:b/>
                <w:sz w:val="18"/>
              </w:rPr>
              <w:t xml:space="preserve"> </w:t>
            </w:r>
            <w:r>
              <w:rPr>
                <w:sz w:val="18"/>
              </w:rPr>
              <w:t>Gage or BAS Value</w:t>
            </w:r>
          </w:p>
        </w:tc>
        <w:tc>
          <w:tcPr>
            <w:tcW w:w="812"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t xml:space="preserve">Instr. </w:t>
            </w:r>
            <w:proofErr w:type="spellStart"/>
            <w:r>
              <w:rPr>
                <w:sz w:val="18"/>
              </w:rPr>
              <w:t>Measd</w:t>
            </w:r>
            <w:proofErr w:type="spellEnd"/>
            <w:r>
              <w:rPr>
                <w:sz w:val="18"/>
              </w:rPr>
              <w:t xml:space="preserve"> Value</w:t>
            </w:r>
          </w:p>
        </w:tc>
        <w:tc>
          <w:tcPr>
            <w:tcW w:w="757"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t>Final</w:t>
            </w:r>
            <w:r>
              <w:rPr>
                <w:b/>
                <w:sz w:val="18"/>
              </w:rPr>
              <w:t xml:space="preserve"> </w:t>
            </w:r>
            <w:r>
              <w:rPr>
                <w:sz w:val="18"/>
              </w:rPr>
              <w:t>Gage or BAS Value</w:t>
            </w:r>
          </w:p>
        </w:tc>
        <w:tc>
          <w:tcPr>
            <w:tcW w:w="691"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sz w:val="18"/>
              </w:rPr>
            </w:pPr>
            <w:r>
              <w:rPr>
                <w:sz w:val="18"/>
              </w:rPr>
              <w:br/>
            </w:r>
            <w:r>
              <w:rPr>
                <w:sz w:val="18"/>
              </w:rPr>
              <w:br/>
            </w:r>
            <w:r>
              <w:rPr>
                <w:sz w:val="18"/>
              </w:rPr>
              <w:br/>
              <w:t>Pass</w:t>
            </w:r>
            <w:r>
              <w:rPr>
                <w:sz w:val="18"/>
              </w:rPr>
              <w:br/>
              <w:t>Y/N?</w:t>
            </w:r>
          </w:p>
        </w:tc>
      </w:tr>
      <w:tr w:rsidR="007B3026" w:rsidTr="005D36DB">
        <w:trPr>
          <w:cantSplit/>
          <w:jc w:val="center"/>
        </w:trPr>
        <w:tc>
          <w:tcPr>
            <w:tcW w:w="962"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r>
              <w:rPr>
                <w:rFonts w:cs="Arial"/>
                <w:sz w:val="18"/>
              </w:rPr>
              <w:t>DAT</w:t>
            </w:r>
          </w:p>
        </w:tc>
        <w:tc>
          <w:tcPr>
            <w:tcW w:w="620"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08"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06" w:type="dxa"/>
            <w:tcBorders>
              <w:top w:val="nil"/>
              <w:left w:val="single" w:sz="6" w:space="0" w:color="auto"/>
              <w:bottom w:val="single" w:sz="6" w:space="0" w:color="auto"/>
              <w:right w:val="single" w:sz="6" w:space="0" w:color="auto"/>
            </w:tcBorders>
          </w:tcPr>
          <w:p w:rsidR="007B3026" w:rsidRDefault="007B3026" w:rsidP="004A0ED4">
            <w:pPr>
              <w:pStyle w:val="EndnoteText"/>
              <w:tabs>
                <w:tab w:val="left" w:pos="4500"/>
                <w:tab w:val="right" w:pos="10080"/>
              </w:tabs>
              <w:spacing w:after="60"/>
              <w:rPr>
                <w:rFonts w:cs="Arial"/>
                <w:sz w:val="18"/>
              </w:rPr>
            </w:pPr>
          </w:p>
        </w:tc>
        <w:tc>
          <w:tcPr>
            <w:tcW w:w="796"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20"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269" w:type="dxa"/>
            <w:tcBorders>
              <w:top w:val="nil"/>
              <w:left w:val="single" w:sz="6" w:space="0" w:color="auto"/>
              <w:bottom w:val="nil"/>
              <w:right w:val="single" w:sz="6" w:space="0" w:color="auto"/>
            </w:tcBorders>
          </w:tcPr>
          <w:p w:rsidR="007B3026" w:rsidRDefault="007B3026" w:rsidP="004A0ED4">
            <w:pPr>
              <w:tabs>
                <w:tab w:val="left" w:pos="4500"/>
                <w:tab w:val="right" w:pos="10080"/>
              </w:tabs>
              <w:spacing w:after="60"/>
              <w:rPr>
                <w:rFonts w:cs="Arial"/>
                <w:sz w:val="18"/>
              </w:rPr>
            </w:pPr>
          </w:p>
        </w:tc>
        <w:tc>
          <w:tcPr>
            <w:tcW w:w="903"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r>
              <w:rPr>
                <w:rFonts w:cs="Arial"/>
                <w:sz w:val="18"/>
              </w:rPr>
              <w:t>Dis-charge SP</w:t>
            </w:r>
          </w:p>
        </w:tc>
        <w:tc>
          <w:tcPr>
            <w:tcW w:w="620"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96"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12"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57"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91" w:type="dxa"/>
            <w:tcBorders>
              <w:top w:val="nil"/>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r>
      <w:tr w:rsidR="007B3026" w:rsidTr="005D36DB">
        <w:trPr>
          <w:cantSplit/>
          <w:jc w:val="center"/>
        </w:trPr>
        <w:tc>
          <w:tcPr>
            <w:tcW w:w="96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r>
              <w:rPr>
                <w:rFonts w:cs="Arial"/>
                <w:sz w:val="18"/>
              </w:rPr>
              <w:t>RAT</w:t>
            </w: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0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0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9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269" w:type="dxa"/>
            <w:tcBorders>
              <w:top w:val="nil"/>
              <w:left w:val="single" w:sz="6" w:space="0" w:color="auto"/>
              <w:bottom w:val="nil"/>
              <w:right w:val="single" w:sz="6" w:space="0" w:color="auto"/>
            </w:tcBorders>
          </w:tcPr>
          <w:p w:rsidR="007B3026" w:rsidRDefault="007B3026" w:rsidP="004A0ED4">
            <w:pPr>
              <w:tabs>
                <w:tab w:val="left" w:pos="4500"/>
                <w:tab w:val="right" w:pos="10080"/>
              </w:tabs>
              <w:spacing w:after="60"/>
              <w:rPr>
                <w:rFonts w:cs="Arial"/>
                <w:sz w:val="18"/>
              </w:rPr>
            </w:pPr>
          </w:p>
        </w:tc>
        <w:tc>
          <w:tcPr>
            <w:tcW w:w="903"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9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1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57"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91"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r>
      <w:tr w:rsidR="007B3026" w:rsidTr="005D36DB">
        <w:trPr>
          <w:cantSplit/>
          <w:jc w:val="center"/>
        </w:trPr>
        <w:tc>
          <w:tcPr>
            <w:tcW w:w="96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r>
              <w:rPr>
                <w:rFonts w:cs="Arial"/>
                <w:sz w:val="18"/>
              </w:rPr>
              <w:t>OSAT</w:t>
            </w: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08"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0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9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269" w:type="dxa"/>
            <w:tcBorders>
              <w:top w:val="nil"/>
              <w:left w:val="single" w:sz="6" w:space="0" w:color="auto"/>
              <w:bottom w:val="nil"/>
              <w:right w:val="single" w:sz="6" w:space="0" w:color="auto"/>
            </w:tcBorders>
          </w:tcPr>
          <w:p w:rsidR="007B3026" w:rsidRDefault="007B3026" w:rsidP="004A0ED4">
            <w:pPr>
              <w:tabs>
                <w:tab w:val="left" w:pos="4500"/>
                <w:tab w:val="right" w:pos="10080"/>
              </w:tabs>
              <w:spacing w:after="60"/>
              <w:rPr>
                <w:rFonts w:cs="Arial"/>
                <w:sz w:val="18"/>
              </w:rPr>
            </w:pPr>
          </w:p>
        </w:tc>
        <w:tc>
          <w:tcPr>
            <w:tcW w:w="903"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2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96"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81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757"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c>
          <w:tcPr>
            <w:tcW w:w="691"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spacing w:after="60"/>
              <w:rPr>
                <w:rFonts w:cs="Arial"/>
                <w:sz w:val="18"/>
              </w:rPr>
            </w:pPr>
          </w:p>
        </w:tc>
      </w:tr>
    </w:tbl>
    <w:p w:rsidR="007B3026" w:rsidRDefault="007B3026" w:rsidP="007B3026">
      <w:pPr>
        <w:rPr>
          <w:rFonts w:cs="Arial"/>
          <w:sz w:val="18"/>
        </w:rPr>
      </w:pPr>
      <w:r>
        <w:rPr>
          <w:rFonts w:cs="Arial"/>
          <w:sz w:val="18"/>
          <w:vertAlign w:val="superscript"/>
        </w:rPr>
        <w:t>1</w:t>
      </w:r>
      <w:r>
        <w:rPr>
          <w:rFonts w:cs="Arial"/>
          <w:sz w:val="18"/>
        </w:rPr>
        <w:t>Sensor location is appropriate and away from causes of erratic operation.</w:t>
      </w:r>
    </w:p>
    <w:p w:rsidR="007B3026" w:rsidRDefault="007B3026" w:rsidP="007B3026">
      <w:pPr>
        <w:jc w:val="both"/>
        <w:rPr>
          <w:rFonts w:cs="Arial"/>
          <w:sz w:val="22"/>
          <w:szCs w:val="22"/>
        </w:rPr>
      </w:pPr>
    </w:p>
    <w:p w:rsidR="007B3026" w:rsidRDefault="007B3026" w:rsidP="007B3026">
      <w:pPr>
        <w:jc w:val="both"/>
        <w:rPr>
          <w:rFonts w:cs="Arial"/>
          <w:sz w:val="22"/>
          <w:szCs w:val="22"/>
        </w:rPr>
      </w:pPr>
    </w:p>
    <w:p w:rsidR="007B3026" w:rsidRDefault="007B3026" w:rsidP="007B3026">
      <w:pPr>
        <w:numPr>
          <w:ilvl w:val="0"/>
          <w:numId w:val="12"/>
        </w:numPr>
        <w:jc w:val="both"/>
        <w:rPr>
          <w:rFonts w:cs="Arial"/>
          <w:sz w:val="22"/>
          <w:szCs w:val="22"/>
        </w:rPr>
      </w:pPr>
      <w:r>
        <w:rPr>
          <w:rFonts w:cs="Arial"/>
          <w:sz w:val="22"/>
          <w:szCs w:val="22"/>
        </w:rPr>
        <w:t>Device Calibration Checks:</w:t>
      </w:r>
    </w:p>
    <w:p w:rsidR="007B3026" w:rsidRDefault="007B3026" w:rsidP="007B3026">
      <w:pPr>
        <w:jc w:val="both"/>
        <w:rPr>
          <w:rFonts w:cs="Arial"/>
          <w:sz w:val="22"/>
          <w:szCs w:val="22"/>
        </w:rPr>
      </w:pPr>
    </w:p>
    <w:p w:rsidR="007B3026" w:rsidRDefault="007B3026" w:rsidP="007B3026">
      <w:pPr>
        <w:numPr>
          <w:ilvl w:val="1"/>
          <w:numId w:val="5"/>
        </w:numPr>
        <w:jc w:val="both"/>
        <w:rPr>
          <w:rFonts w:cs="Arial"/>
          <w:sz w:val="22"/>
          <w:szCs w:val="22"/>
        </w:rPr>
      </w:pPr>
      <w:r>
        <w:rPr>
          <w:rFonts w:cs="Arial"/>
          <w:sz w:val="22"/>
          <w:szCs w:val="22"/>
        </w:rPr>
        <w:t>The actuators or devices listed below checked for calibration.  This is a spot check on a sample of calibrations done during Prefunctional Checklist and start-up.</w:t>
      </w:r>
    </w:p>
    <w:p w:rsidR="007B3026" w:rsidRDefault="007B3026" w:rsidP="007B3026">
      <w:pPr>
        <w:ind w:left="720"/>
        <w:jc w:val="both"/>
        <w:rPr>
          <w:rFonts w:cs="Arial"/>
          <w:sz w:val="22"/>
          <w:szCs w:val="22"/>
        </w:rPr>
      </w:pPr>
    </w:p>
    <w:p w:rsidR="007B3026" w:rsidRDefault="007B3026" w:rsidP="007B3026">
      <w:pPr>
        <w:numPr>
          <w:ilvl w:val="1"/>
          <w:numId w:val="5"/>
        </w:numPr>
        <w:jc w:val="both"/>
        <w:rPr>
          <w:rFonts w:cs="Arial"/>
          <w:sz w:val="22"/>
          <w:szCs w:val="22"/>
        </w:rPr>
      </w:pPr>
      <w:r>
        <w:rPr>
          <w:rFonts w:cs="Arial"/>
          <w:sz w:val="22"/>
          <w:szCs w:val="22"/>
        </w:rPr>
        <w:t>“In calibration” means observing a readout in the BAS and going to the actuator or controlled device and verifying that the BAS reading is correct.  Fix items out of calibration or adjustment, via an offset in the BAS, or a mechanical fix.</w:t>
      </w:r>
    </w:p>
    <w:p w:rsidR="007B3026" w:rsidRDefault="007B3026" w:rsidP="007B3026">
      <w:pPr>
        <w:jc w:val="both"/>
        <w:rPr>
          <w:rFonts w:cs="Arial"/>
          <w:sz w:val="22"/>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2380"/>
        <w:gridCol w:w="1072"/>
        <w:gridCol w:w="1350"/>
        <w:gridCol w:w="990"/>
        <w:gridCol w:w="810"/>
      </w:tblGrid>
      <w:tr w:rsidR="007B3026">
        <w:trPr>
          <w:tblHeader/>
          <w:jc w:val="center"/>
        </w:trPr>
        <w:tc>
          <w:tcPr>
            <w:tcW w:w="2758" w:type="dxa"/>
            <w:tcBorders>
              <w:top w:val="single" w:sz="6" w:space="0" w:color="auto"/>
              <w:left w:val="single" w:sz="6" w:space="0" w:color="auto"/>
              <w:bottom w:val="double" w:sz="6" w:space="0" w:color="auto"/>
              <w:right w:val="nil"/>
            </w:tcBorders>
          </w:tcPr>
          <w:p w:rsidR="007B3026" w:rsidRPr="00CF2458" w:rsidRDefault="007B3026" w:rsidP="00D15164">
            <w:pPr>
              <w:jc w:val="center"/>
              <w:rPr>
                <w:b/>
              </w:rPr>
            </w:pPr>
            <w:r w:rsidRPr="00CF2458">
              <w:rPr>
                <w:b/>
              </w:rPr>
              <w:t>Device or Actuator &amp; Location</w:t>
            </w:r>
          </w:p>
        </w:tc>
        <w:tc>
          <w:tcPr>
            <w:tcW w:w="2380"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rFonts w:cs="Arial"/>
              </w:rPr>
            </w:pPr>
            <w:r>
              <w:rPr>
                <w:rFonts w:cs="Arial"/>
              </w:rPr>
              <w:t>Procedure / State</w:t>
            </w:r>
          </w:p>
        </w:tc>
        <w:tc>
          <w:tcPr>
            <w:tcW w:w="1072" w:type="dxa"/>
            <w:tcBorders>
              <w:top w:val="single" w:sz="6" w:space="0" w:color="auto"/>
              <w:left w:val="single" w:sz="6" w:space="0" w:color="auto"/>
              <w:bottom w:val="double" w:sz="6" w:space="0" w:color="auto"/>
              <w:right w:val="single" w:sz="6" w:space="0" w:color="auto"/>
            </w:tcBorders>
          </w:tcPr>
          <w:p w:rsidR="00D15164" w:rsidRDefault="007B3026" w:rsidP="004A0ED4">
            <w:pPr>
              <w:tabs>
                <w:tab w:val="left" w:pos="4500"/>
                <w:tab w:val="right" w:pos="10080"/>
              </w:tabs>
              <w:spacing w:after="60"/>
              <w:jc w:val="center"/>
              <w:rPr>
                <w:rFonts w:cs="Arial"/>
              </w:rPr>
            </w:pPr>
            <w:r>
              <w:rPr>
                <w:rFonts w:cs="Arial"/>
              </w:rPr>
              <w:t xml:space="preserve">1st </w:t>
            </w:r>
          </w:p>
          <w:p w:rsidR="007B3026" w:rsidRDefault="007B3026" w:rsidP="004A0ED4">
            <w:pPr>
              <w:tabs>
                <w:tab w:val="left" w:pos="4500"/>
                <w:tab w:val="right" w:pos="10080"/>
              </w:tabs>
              <w:spacing w:after="60"/>
              <w:jc w:val="center"/>
              <w:rPr>
                <w:rFonts w:cs="Arial"/>
              </w:rPr>
            </w:pPr>
            <w:r>
              <w:rPr>
                <w:rFonts w:cs="Arial"/>
              </w:rPr>
              <w:t>BAS Value</w:t>
            </w:r>
          </w:p>
        </w:tc>
        <w:tc>
          <w:tcPr>
            <w:tcW w:w="1350" w:type="dxa"/>
            <w:tcBorders>
              <w:top w:val="single" w:sz="6" w:space="0" w:color="auto"/>
              <w:left w:val="single" w:sz="6" w:space="0" w:color="auto"/>
              <w:bottom w:val="double" w:sz="6" w:space="0" w:color="auto"/>
              <w:right w:val="single" w:sz="6" w:space="0" w:color="auto"/>
            </w:tcBorders>
          </w:tcPr>
          <w:p w:rsidR="00D15164" w:rsidRDefault="007B3026" w:rsidP="004A0ED4">
            <w:pPr>
              <w:tabs>
                <w:tab w:val="left" w:pos="4500"/>
                <w:tab w:val="right" w:pos="10080"/>
              </w:tabs>
              <w:spacing w:after="60"/>
              <w:jc w:val="center"/>
              <w:rPr>
                <w:rFonts w:cs="Arial"/>
              </w:rPr>
            </w:pPr>
            <w:r>
              <w:rPr>
                <w:rFonts w:cs="Arial"/>
              </w:rPr>
              <w:t>Site</w:t>
            </w:r>
          </w:p>
          <w:p w:rsidR="007B3026" w:rsidRDefault="007B3026" w:rsidP="004A0ED4">
            <w:pPr>
              <w:tabs>
                <w:tab w:val="left" w:pos="4500"/>
                <w:tab w:val="right" w:pos="10080"/>
              </w:tabs>
              <w:spacing w:after="60"/>
              <w:jc w:val="center"/>
              <w:rPr>
                <w:rFonts w:cs="Arial"/>
              </w:rPr>
            </w:pPr>
            <w:r>
              <w:rPr>
                <w:rFonts w:cs="Arial"/>
              </w:rPr>
              <w:t>Observation</w:t>
            </w:r>
          </w:p>
        </w:tc>
        <w:tc>
          <w:tcPr>
            <w:tcW w:w="990" w:type="dxa"/>
            <w:tcBorders>
              <w:top w:val="single" w:sz="6" w:space="0" w:color="auto"/>
              <w:left w:val="single" w:sz="6" w:space="0" w:color="auto"/>
              <w:bottom w:val="double" w:sz="6" w:space="0" w:color="auto"/>
              <w:right w:val="single" w:sz="6" w:space="0" w:color="auto"/>
            </w:tcBorders>
          </w:tcPr>
          <w:p w:rsidR="007B3026" w:rsidRDefault="007B3026" w:rsidP="004A0ED4">
            <w:pPr>
              <w:tabs>
                <w:tab w:val="left" w:pos="4500"/>
                <w:tab w:val="right" w:pos="10080"/>
              </w:tabs>
              <w:spacing w:after="60"/>
              <w:jc w:val="center"/>
              <w:rPr>
                <w:rFonts w:cs="Arial"/>
              </w:rPr>
            </w:pPr>
            <w:r>
              <w:rPr>
                <w:rFonts w:cs="Arial"/>
              </w:rPr>
              <w:t xml:space="preserve">Final BAS </w:t>
            </w:r>
            <w:smartTag w:uri="urn:schemas-microsoft-com:office:smarttags" w:element="place">
              <w:smartTag w:uri="urn:schemas-microsoft-com:office:smarttags" w:element="City">
                <w:r>
                  <w:rPr>
                    <w:rFonts w:cs="Arial"/>
                  </w:rPr>
                  <w:t>Reading</w:t>
                </w:r>
              </w:smartTag>
            </w:smartTag>
          </w:p>
        </w:tc>
        <w:tc>
          <w:tcPr>
            <w:tcW w:w="810" w:type="dxa"/>
            <w:tcBorders>
              <w:top w:val="single" w:sz="6" w:space="0" w:color="auto"/>
              <w:left w:val="single" w:sz="6" w:space="0" w:color="auto"/>
              <w:bottom w:val="double" w:sz="6" w:space="0" w:color="auto"/>
              <w:right w:val="single" w:sz="6" w:space="0" w:color="auto"/>
            </w:tcBorders>
          </w:tcPr>
          <w:p w:rsidR="00D15164" w:rsidRDefault="007B3026" w:rsidP="004A0ED4">
            <w:pPr>
              <w:tabs>
                <w:tab w:val="left" w:pos="4500"/>
                <w:tab w:val="right" w:pos="10080"/>
              </w:tabs>
              <w:spacing w:after="60"/>
              <w:jc w:val="center"/>
              <w:rPr>
                <w:rFonts w:cs="Arial"/>
              </w:rPr>
            </w:pPr>
            <w:r>
              <w:rPr>
                <w:rFonts w:cs="Arial"/>
              </w:rPr>
              <w:t>Pass</w:t>
            </w:r>
          </w:p>
          <w:p w:rsidR="007B3026" w:rsidRDefault="007B3026" w:rsidP="004A0ED4">
            <w:pPr>
              <w:tabs>
                <w:tab w:val="left" w:pos="4500"/>
                <w:tab w:val="right" w:pos="10080"/>
              </w:tabs>
              <w:spacing w:after="60"/>
              <w:jc w:val="center"/>
              <w:rPr>
                <w:rFonts w:cs="Arial"/>
              </w:rPr>
            </w:pPr>
            <w:r>
              <w:rPr>
                <w:rFonts w:cs="Arial"/>
              </w:rPr>
              <w:t>Y/N</w:t>
            </w:r>
          </w:p>
        </w:tc>
      </w:tr>
      <w:tr w:rsidR="007B3026">
        <w:trPr>
          <w:jc w:val="center"/>
        </w:trPr>
        <w:tc>
          <w:tcPr>
            <w:tcW w:w="2758" w:type="dxa"/>
            <w:tcBorders>
              <w:top w:val="single" w:sz="6" w:space="0" w:color="auto"/>
              <w:left w:val="single" w:sz="6" w:space="0" w:color="auto"/>
              <w:bottom w:val="nil"/>
              <w:right w:val="nil"/>
            </w:tcBorders>
          </w:tcPr>
          <w:p w:rsidR="007B3026" w:rsidRDefault="007B3026" w:rsidP="004A0ED4">
            <w:pPr>
              <w:tabs>
                <w:tab w:val="left" w:pos="4500"/>
                <w:tab w:val="right" w:pos="10080"/>
              </w:tabs>
              <w:rPr>
                <w:rFonts w:cs="Arial"/>
              </w:rPr>
            </w:pPr>
            <w:r>
              <w:rPr>
                <w:rFonts w:cs="Arial"/>
              </w:rPr>
              <w:t>Cooling coil valve (CCV)</w:t>
            </w: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1. Intermediate positions</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r>
              <w:rPr>
                <w:rFonts w:cs="Arial"/>
              </w:rPr>
              <w:t>position or command and</w:t>
            </w: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Full open</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r>
              <w:rPr>
                <w:rFonts w:cs="Arial"/>
              </w:rPr>
              <w:t>stroke*</w:t>
            </w: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 xml:space="preserve">3. Increase pressure (open) </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4. Closed</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single" w:sz="6" w:space="0" w:color="auto"/>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5. Remove power or air (closed)</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single" w:sz="6" w:space="0" w:color="auto"/>
              <w:left w:val="single" w:sz="6" w:space="0" w:color="auto"/>
              <w:bottom w:val="nil"/>
              <w:right w:val="nil"/>
            </w:tcBorders>
          </w:tcPr>
          <w:p w:rsidR="007B3026" w:rsidRDefault="007B3026" w:rsidP="004A0ED4">
            <w:pPr>
              <w:tabs>
                <w:tab w:val="left" w:pos="4500"/>
                <w:tab w:val="right" w:pos="10080"/>
              </w:tabs>
              <w:rPr>
                <w:rFonts w:cs="Arial"/>
              </w:rPr>
            </w:pPr>
            <w:r>
              <w:rPr>
                <w:rFonts w:cs="Arial"/>
              </w:rPr>
              <w:t>Relief damper position **</w:t>
            </w:r>
          </w:p>
        </w:tc>
        <w:tc>
          <w:tcPr>
            <w:tcW w:w="238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r>
              <w:rPr>
                <w:rFonts w:cs="Arial"/>
              </w:rPr>
              <w:t>1. Closed</w:t>
            </w:r>
          </w:p>
        </w:tc>
        <w:tc>
          <w:tcPr>
            <w:tcW w:w="1072"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Full open</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single" w:sz="6" w:space="0" w:color="auto"/>
              <w:left w:val="single" w:sz="6" w:space="0" w:color="auto"/>
              <w:bottom w:val="nil"/>
              <w:right w:val="nil"/>
            </w:tcBorders>
          </w:tcPr>
          <w:p w:rsidR="007B3026" w:rsidRDefault="007B3026" w:rsidP="004A0ED4">
            <w:pPr>
              <w:tabs>
                <w:tab w:val="left" w:pos="4500"/>
                <w:tab w:val="right" w:pos="10080"/>
              </w:tabs>
              <w:rPr>
                <w:rFonts w:cs="Arial"/>
              </w:rPr>
            </w:pPr>
            <w:r>
              <w:rPr>
                <w:rFonts w:cs="Arial"/>
              </w:rPr>
              <w:t>Mixed air damper position **</w:t>
            </w:r>
          </w:p>
        </w:tc>
        <w:tc>
          <w:tcPr>
            <w:tcW w:w="238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r>
              <w:rPr>
                <w:rFonts w:cs="Arial"/>
              </w:rPr>
              <w:t>1. Closed</w:t>
            </w:r>
          </w:p>
        </w:tc>
        <w:tc>
          <w:tcPr>
            <w:tcW w:w="1072"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single" w:sz="6" w:space="0" w:color="auto"/>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Full open</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r>
              <w:rPr>
                <w:rFonts w:cs="Arial"/>
              </w:rPr>
              <w:t>Main OSA damper position**</w:t>
            </w: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1. Closed</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nil"/>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Full open</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single" w:sz="6" w:space="0" w:color="auto"/>
              <w:left w:val="single" w:sz="6" w:space="0" w:color="auto"/>
              <w:bottom w:val="nil"/>
              <w:right w:val="nil"/>
            </w:tcBorders>
          </w:tcPr>
          <w:p w:rsidR="007B3026" w:rsidRDefault="007B3026" w:rsidP="004A0ED4">
            <w:pPr>
              <w:tabs>
                <w:tab w:val="left" w:pos="4500"/>
                <w:tab w:val="right" w:pos="10080"/>
              </w:tabs>
              <w:rPr>
                <w:rFonts w:cs="Arial"/>
              </w:rPr>
            </w:pPr>
            <w:r>
              <w:rPr>
                <w:rFonts w:cs="Arial"/>
              </w:rPr>
              <w:t>Min. OSA damper position**</w:t>
            </w:r>
          </w:p>
        </w:tc>
        <w:tc>
          <w:tcPr>
            <w:tcW w:w="238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r>
              <w:rPr>
                <w:rFonts w:cs="Arial"/>
              </w:rPr>
              <w:t>1. Closed</w:t>
            </w:r>
          </w:p>
        </w:tc>
        <w:tc>
          <w:tcPr>
            <w:tcW w:w="1072"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single" w:sz="6" w:space="0" w:color="auto"/>
              <w:right w:val="nil"/>
            </w:tcBorders>
          </w:tcPr>
          <w:p w:rsidR="007B3026" w:rsidRDefault="007B3026" w:rsidP="004A0ED4">
            <w:pPr>
              <w:tabs>
                <w:tab w:val="left" w:pos="4500"/>
                <w:tab w:val="right" w:pos="10080"/>
              </w:tabs>
              <w:rPr>
                <w:rFonts w:cs="Arial"/>
              </w:rPr>
            </w:pP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Full open</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single" w:sz="6" w:space="0" w:color="auto"/>
              <w:left w:val="single" w:sz="6" w:space="0" w:color="auto"/>
              <w:bottom w:val="nil"/>
              <w:right w:val="nil"/>
            </w:tcBorders>
          </w:tcPr>
          <w:p w:rsidR="007B3026" w:rsidRDefault="007B3026" w:rsidP="004A0ED4">
            <w:pPr>
              <w:tabs>
                <w:tab w:val="left" w:pos="4500"/>
                <w:tab w:val="right" w:pos="10080"/>
              </w:tabs>
              <w:rPr>
                <w:rFonts w:cs="Arial"/>
              </w:rPr>
            </w:pPr>
            <w:r>
              <w:rPr>
                <w:rFonts w:cs="Arial"/>
              </w:rPr>
              <w:t xml:space="preserve">Variable frequency drive speed </w:t>
            </w:r>
          </w:p>
        </w:tc>
        <w:tc>
          <w:tcPr>
            <w:tcW w:w="238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r>
              <w:rPr>
                <w:rFonts w:cs="Arial"/>
              </w:rPr>
              <w:t>1. Min.: __________%</w:t>
            </w:r>
          </w:p>
        </w:tc>
        <w:tc>
          <w:tcPr>
            <w:tcW w:w="1072"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nil"/>
              <w:right w:val="single" w:sz="6" w:space="0" w:color="auto"/>
            </w:tcBorders>
          </w:tcPr>
          <w:p w:rsidR="007B3026" w:rsidRDefault="007B3026" w:rsidP="004A0ED4">
            <w:pPr>
              <w:tabs>
                <w:tab w:val="left" w:pos="4500"/>
                <w:tab w:val="right" w:pos="10080"/>
              </w:tabs>
              <w:rPr>
                <w:rFonts w:cs="Arial"/>
              </w:rPr>
            </w:pPr>
          </w:p>
        </w:tc>
      </w:tr>
      <w:tr w:rsidR="007B3026">
        <w:trPr>
          <w:jc w:val="center"/>
        </w:trPr>
        <w:tc>
          <w:tcPr>
            <w:tcW w:w="2758" w:type="dxa"/>
            <w:tcBorders>
              <w:top w:val="nil"/>
              <w:left w:val="single" w:sz="6" w:space="0" w:color="auto"/>
              <w:bottom w:val="single" w:sz="6" w:space="0" w:color="auto"/>
              <w:right w:val="nil"/>
            </w:tcBorders>
          </w:tcPr>
          <w:p w:rsidR="007B3026" w:rsidRDefault="007B3026" w:rsidP="004A0ED4">
            <w:pPr>
              <w:tabs>
                <w:tab w:val="left" w:pos="4500"/>
                <w:tab w:val="right" w:pos="10080"/>
              </w:tabs>
              <w:rPr>
                <w:rFonts w:cs="Arial"/>
              </w:rPr>
            </w:pPr>
            <w:r>
              <w:rPr>
                <w:rFonts w:cs="Arial"/>
              </w:rPr>
              <w:t>(VFD)***</w:t>
            </w:r>
          </w:p>
        </w:tc>
        <w:tc>
          <w:tcPr>
            <w:tcW w:w="238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r>
              <w:rPr>
                <w:rFonts w:cs="Arial"/>
              </w:rPr>
              <w:t>2. Max.: __________%</w:t>
            </w:r>
          </w:p>
        </w:tc>
        <w:tc>
          <w:tcPr>
            <w:tcW w:w="1072"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135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99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jc w:val="center"/>
              <w:rPr>
                <w:rFonts w:cs="Arial"/>
              </w:rPr>
            </w:pPr>
          </w:p>
        </w:tc>
        <w:tc>
          <w:tcPr>
            <w:tcW w:w="810" w:type="dxa"/>
            <w:tcBorders>
              <w:top w:val="single" w:sz="6" w:space="0" w:color="auto"/>
              <w:left w:val="single" w:sz="6" w:space="0" w:color="auto"/>
              <w:bottom w:val="single" w:sz="6" w:space="0" w:color="auto"/>
              <w:right w:val="single" w:sz="6" w:space="0" w:color="auto"/>
            </w:tcBorders>
          </w:tcPr>
          <w:p w:rsidR="007B3026" w:rsidRDefault="007B3026" w:rsidP="004A0ED4">
            <w:pPr>
              <w:tabs>
                <w:tab w:val="left" w:pos="4500"/>
                <w:tab w:val="right" w:pos="10080"/>
              </w:tabs>
              <w:rPr>
                <w:rFonts w:cs="Arial"/>
              </w:rPr>
            </w:pPr>
          </w:p>
        </w:tc>
      </w:tr>
    </w:tbl>
    <w:p w:rsidR="007B3026" w:rsidRDefault="007B3026" w:rsidP="007B3026">
      <w:pPr>
        <w:jc w:val="both"/>
        <w:rPr>
          <w:rFonts w:cs="Arial"/>
          <w:sz w:val="22"/>
          <w:szCs w:val="22"/>
        </w:rPr>
      </w:pPr>
    </w:p>
    <w:p w:rsidR="007B3026" w:rsidRPr="00D15164" w:rsidRDefault="007B3026" w:rsidP="00E229F6">
      <w:pPr>
        <w:ind w:left="360" w:hanging="360"/>
        <w:jc w:val="both"/>
        <w:rPr>
          <w:rFonts w:cs="Arial"/>
          <w:sz w:val="18"/>
          <w:szCs w:val="18"/>
        </w:rPr>
      </w:pPr>
      <w:r>
        <w:rPr>
          <w:rFonts w:cs="Arial"/>
          <w:sz w:val="22"/>
          <w:szCs w:val="22"/>
        </w:rPr>
        <w:t>*</w:t>
      </w:r>
      <w:r w:rsidR="00E229F6">
        <w:rPr>
          <w:rFonts w:cs="Arial"/>
          <w:sz w:val="22"/>
          <w:szCs w:val="22"/>
        </w:rPr>
        <w:tab/>
      </w:r>
      <w:r w:rsidRPr="00D15164">
        <w:rPr>
          <w:rFonts w:cs="Arial"/>
          <w:sz w:val="18"/>
          <w:szCs w:val="18"/>
        </w:rPr>
        <w:t xml:space="preserve">Set pumps to normal mode.  </w:t>
      </w:r>
      <w:r w:rsidRPr="00D15164">
        <w:rPr>
          <w:rFonts w:cs="Arial"/>
          <w:iCs w:val="0"/>
          <w:sz w:val="18"/>
          <w:szCs w:val="18"/>
        </w:rPr>
        <w:t>Procedure 1</w:t>
      </w:r>
      <w:r w:rsidRPr="00D15164">
        <w:rPr>
          <w:rFonts w:cs="Arial"/>
          <w:sz w:val="18"/>
          <w:szCs w:val="18"/>
        </w:rPr>
        <w:t xml:space="preserve">.  Command valve to a few intermediate positions.  Verify that readings in BAS reasonably correspond to the actual positions.  For cooling coil valves (NO):  </w:t>
      </w:r>
      <w:r w:rsidRPr="00D15164">
        <w:rPr>
          <w:rFonts w:cs="Arial"/>
          <w:iCs w:val="0"/>
          <w:sz w:val="18"/>
          <w:szCs w:val="18"/>
        </w:rPr>
        <w:t>Procedure 2</w:t>
      </w:r>
      <w:r w:rsidRPr="00D15164">
        <w:rPr>
          <w:rFonts w:cs="Arial"/>
          <w:sz w:val="18"/>
          <w:szCs w:val="18"/>
        </w:rPr>
        <w:t xml:space="preserve">.  Lower space </w:t>
      </w:r>
      <w:proofErr w:type="spellStart"/>
      <w:r w:rsidRPr="00D15164">
        <w:rPr>
          <w:rFonts w:cs="Arial"/>
          <w:sz w:val="18"/>
          <w:szCs w:val="18"/>
        </w:rPr>
        <w:t>setpoint</w:t>
      </w:r>
      <w:proofErr w:type="spellEnd"/>
      <w:r w:rsidRPr="00D15164">
        <w:rPr>
          <w:rFonts w:cs="Arial"/>
          <w:sz w:val="18"/>
          <w:szCs w:val="18"/>
        </w:rPr>
        <w:t xml:space="preserve"> to 20 deg. F. below space temperature.  Verify BAS reading says CCV is 100% open.  Visually verify valve is 100% open. </w:t>
      </w:r>
      <w:r w:rsidRPr="00D15164">
        <w:rPr>
          <w:rFonts w:cs="Arial"/>
          <w:iCs w:val="0"/>
          <w:sz w:val="18"/>
          <w:szCs w:val="18"/>
        </w:rPr>
        <w:t>Procedure 3</w:t>
      </w:r>
      <w:r w:rsidRPr="00D15164">
        <w:rPr>
          <w:rFonts w:cs="Arial"/>
          <w:sz w:val="18"/>
          <w:szCs w:val="18"/>
        </w:rPr>
        <w:t xml:space="preserve">.  For pneumatic actuators, by override in the BAS, increase pressure to valve by ____ psi (do not exceed actuator rating). Verify valve stem and actuator position does not change.  Restore to normal.  </w:t>
      </w:r>
      <w:r w:rsidRPr="00D15164">
        <w:rPr>
          <w:rFonts w:cs="Arial"/>
          <w:iCs w:val="0"/>
          <w:sz w:val="18"/>
          <w:szCs w:val="18"/>
        </w:rPr>
        <w:t>Procedure 4</w:t>
      </w:r>
      <w:r w:rsidRPr="00D15164">
        <w:rPr>
          <w:rFonts w:cs="Arial"/>
          <w:sz w:val="18"/>
          <w:szCs w:val="18"/>
        </w:rPr>
        <w:t xml:space="preserve">.  Set space </w:t>
      </w:r>
      <w:proofErr w:type="spellStart"/>
      <w:r w:rsidRPr="00D15164">
        <w:rPr>
          <w:rFonts w:cs="Arial"/>
          <w:sz w:val="18"/>
          <w:szCs w:val="18"/>
        </w:rPr>
        <w:t>setpoint</w:t>
      </w:r>
      <w:proofErr w:type="spellEnd"/>
      <w:r w:rsidRPr="00D15164">
        <w:rPr>
          <w:rFonts w:cs="Arial"/>
          <w:sz w:val="18"/>
          <w:szCs w:val="18"/>
        </w:rPr>
        <w:t xml:space="preserve"> to 20F above space temperature.  Verify BAS reading says CCV is closed.  Visually verify valve is closed.  </w:t>
      </w:r>
      <w:r w:rsidRPr="00D15164">
        <w:rPr>
          <w:rFonts w:cs="Arial"/>
          <w:iCs w:val="0"/>
          <w:sz w:val="18"/>
          <w:szCs w:val="18"/>
        </w:rPr>
        <w:t>Procedure 5</w:t>
      </w:r>
      <w:r w:rsidRPr="00D15164">
        <w:rPr>
          <w:rFonts w:cs="Arial"/>
          <w:sz w:val="18"/>
          <w:szCs w:val="18"/>
        </w:rPr>
        <w:t>.  Remove control air or electricity from the valve and verify that the valve stem and actuator position do not change.</w:t>
      </w:r>
    </w:p>
    <w:p w:rsidR="007B3026" w:rsidRPr="00D15164" w:rsidRDefault="007B3026" w:rsidP="007B3026">
      <w:pPr>
        <w:jc w:val="both"/>
        <w:rPr>
          <w:rFonts w:cs="Arial"/>
          <w:sz w:val="18"/>
          <w:szCs w:val="18"/>
        </w:rPr>
      </w:pPr>
    </w:p>
    <w:p w:rsidR="007B3026" w:rsidRPr="00AE3AF7" w:rsidRDefault="007B3026" w:rsidP="00E229F6">
      <w:pPr>
        <w:rPr>
          <w:sz w:val="18"/>
          <w:szCs w:val="18"/>
        </w:rPr>
      </w:pPr>
      <w:r w:rsidRPr="00D15164">
        <w:t>**</w:t>
      </w:r>
      <w:r w:rsidR="00E229F6" w:rsidRPr="00AE3AF7">
        <w:rPr>
          <w:sz w:val="18"/>
          <w:szCs w:val="18"/>
        </w:rPr>
        <w:tab/>
      </w:r>
      <w:r w:rsidRPr="00AE3AF7">
        <w:rPr>
          <w:sz w:val="18"/>
          <w:szCs w:val="18"/>
        </w:rPr>
        <w:t>1.</w:t>
      </w:r>
      <w:r w:rsidR="00E229F6" w:rsidRPr="00AE3AF7">
        <w:rPr>
          <w:sz w:val="18"/>
          <w:szCs w:val="18"/>
        </w:rPr>
        <w:tab/>
      </w:r>
      <w:r w:rsidRPr="00AE3AF7">
        <w:rPr>
          <w:sz w:val="18"/>
          <w:szCs w:val="18"/>
        </w:rPr>
        <w:t>Command damper closed and verify that damper is shut and BAS reads shut.</w:t>
      </w:r>
    </w:p>
    <w:p w:rsidR="007B3026" w:rsidRPr="00AE3AF7" w:rsidRDefault="00E229F6" w:rsidP="00E229F6">
      <w:pPr>
        <w:numPr>
          <w:ilvl w:val="0"/>
          <w:numId w:val="15"/>
        </w:numPr>
        <w:rPr>
          <w:sz w:val="18"/>
          <w:szCs w:val="18"/>
        </w:rPr>
      </w:pPr>
      <w:r w:rsidRPr="00AE3AF7">
        <w:rPr>
          <w:sz w:val="18"/>
          <w:szCs w:val="18"/>
        </w:rPr>
        <w:t>Do the same, commanding damper fully open.</w:t>
      </w:r>
    </w:p>
    <w:p w:rsidR="00AE3AF7" w:rsidRPr="00D15164" w:rsidRDefault="00AE3AF7" w:rsidP="00AE3AF7">
      <w:pPr>
        <w:jc w:val="both"/>
        <w:rPr>
          <w:rFonts w:cs="Arial"/>
          <w:sz w:val="18"/>
          <w:szCs w:val="18"/>
        </w:rPr>
      </w:pPr>
    </w:p>
    <w:p w:rsidR="007B3026" w:rsidRPr="00D15164" w:rsidRDefault="00E229F6" w:rsidP="00E229F6">
      <w:pPr>
        <w:pStyle w:val="BodyTextIndent3"/>
        <w:ind w:hanging="360"/>
        <w:rPr>
          <w:sz w:val="18"/>
          <w:szCs w:val="18"/>
        </w:rPr>
      </w:pPr>
      <w:r>
        <w:rPr>
          <w:sz w:val="18"/>
          <w:szCs w:val="18"/>
        </w:rPr>
        <w:t>***</w:t>
      </w:r>
      <w:r>
        <w:rPr>
          <w:sz w:val="18"/>
          <w:szCs w:val="18"/>
        </w:rPr>
        <w:tab/>
      </w:r>
      <w:r w:rsidR="007B3026" w:rsidRPr="00D15164">
        <w:rPr>
          <w:sz w:val="18"/>
          <w:szCs w:val="18"/>
        </w:rPr>
        <w:t xml:space="preserve">VFD:  </w:t>
      </w:r>
      <w:r w:rsidR="007B3026" w:rsidRPr="00D15164">
        <w:rPr>
          <w:iCs w:val="0"/>
          <w:sz w:val="18"/>
          <w:szCs w:val="18"/>
        </w:rPr>
        <w:t>Procedure 1</w:t>
      </w:r>
      <w:r w:rsidR="007B3026" w:rsidRPr="00D15164">
        <w:rPr>
          <w:sz w:val="18"/>
          <w:szCs w:val="18"/>
        </w:rPr>
        <w:t xml:space="preserve">.  Lower the controlling static pressure </w:t>
      </w:r>
      <w:proofErr w:type="spellStart"/>
      <w:r w:rsidR="007B3026" w:rsidRPr="00D15164">
        <w:rPr>
          <w:sz w:val="18"/>
          <w:szCs w:val="18"/>
        </w:rPr>
        <w:t>setpoint</w:t>
      </w:r>
      <w:proofErr w:type="spellEnd"/>
      <w:r w:rsidR="007B3026" w:rsidRPr="00D15164">
        <w:rPr>
          <w:sz w:val="18"/>
          <w:szCs w:val="18"/>
        </w:rPr>
        <w:t xml:space="preserve"> (duct or discharge) to be 1/4 of its current value. Verify that the vanes are shut, or fan speed is at minimum for VFD and packaged controller reads the same.  Return the static pressure </w:t>
      </w:r>
      <w:proofErr w:type="spellStart"/>
      <w:r w:rsidR="007B3026" w:rsidRPr="00D15164">
        <w:rPr>
          <w:sz w:val="18"/>
          <w:szCs w:val="18"/>
        </w:rPr>
        <w:t>setpoint</w:t>
      </w:r>
      <w:proofErr w:type="spellEnd"/>
      <w:r w:rsidR="007B3026" w:rsidRPr="00D15164">
        <w:rPr>
          <w:sz w:val="18"/>
          <w:szCs w:val="18"/>
        </w:rPr>
        <w:t xml:space="preserve"> to normal.  </w:t>
      </w:r>
      <w:r w:rsidR="007B3026" w:rsidRPr="00D15164">
        <w:rPr>
          <w:iCs w:val="0"/>
          <w:sz w:val="18"/>
          <w:szCs w:val="18"/>
        </w:rPr>
        <w:t>Procedure 2</w:t>
      </w:r>
      <w:r w:rsidR="007B3026" w:rsidRPr="00D15164">
        <w:rPr>
          <w:sz w:val="18"/>
          <w:szCs w:val="18"/>
        </w:rPr>
        <w:t xml:space="preserve">.  Lower the space temperature </w:t>
      </w:r>
      <w:proofErr w:type="spellStart"/>
      <w:r w:rsidR="007B3026" w:rsidRPr="00D15164">
        <w:rPr>
          <w:sz w:val="18"/>
          <w:szCs w:val="18"/>
        </w:rPr>
        <w:t>setpoint</w:t>
      </w:r>
      <w:proofErr w:type="spellEnd"/>
      <w:r w:rsidR="007B3026" w:rsidRPr="00D15164">
        <w:rPr>
          <w:sz w:val="18"/>
          <w:szCs w:val="18"/>
        </w:rPr>
        <w:t xml:space="preserve"> to be 20F below space temperature and cause TU dampers to go to full cooling.  Raise the static pressure </w:t>
      </w:r>
      <w:proofErr w:type="spellStart"/>
      <w:r w:rsidR="007B3026" w:rsidRPr="00D15164">
        <w:rPr>
          <w:sz w:val="18"/>
          <w:szCs w:val="18"/>
        </w:rPr>
        <w:t>setpoint</w:t>
      </w:r>
      <w:proofErr w:type="spellEnd"/>
      <w:r w:rsidR="007B3026" w:rsidRPr="00D15164">
        <w:rPr>
          <w:sz w:val="18"/>
          <w:szCs w:val="18"/>
        </w:rPr>
        <w:t xml:space="preserve"> as necessary to cause the </w:t>
      </w:r>
      <w:proofErr w:type="spellStart"/>
      <w:r w:rsidR="007B3026" w:rsidRPr="00D15164">
        <w:rPr>
          <w:sz w:val="18"/>
          <w:szCs w:val="18"/>
        </w:rPr>
        <w:t>setpoint</w:t>
      </w:r>
      <w:proofErr w:type="spellEnd"/>
      <w:r w:rsidR="007B3026" w:rsidRPr="00D15164">
        <w:rPr>
          <w:sz w:val="18"/>
          <w:szCs w:val="18"/>
        </w:rPr>
        <w:t xml:space="preserve"> to not be met.  Verify that the inlet vanes are fully open or the fan speed is at its maximum and verify that the packaged controller reads the same.  Return all </w:t>
      </w:r>
      <w:proofErr w:type="gramStart"/>
      <w:r w:rsidR="007B3026" w:rsidRPr="00D15164">
        <w:rPr>
          <w:sz w:val="18"/>
          <w:szCs w:val="18"/>
        </w:rPr>
        <w:t>to</w:t>
      </w:r>
      <w:proofErr w:type="gramEnd"/>
      <w:r w:rsidR="007B3026" w:rsidRPr="00D15164">
        <w:rPr>
          <w:sz w:val="18"/>
          <w:szCs w:val="18"/>
        </w:rPr>
        <w:t xml:space="preserve"> normal.</w:t>
      </w:r>
    </w:p>
    <w:p w:rsidR="007B3026" w:rsidRDefault="007B3026" w:rsidP="007B3026">
      <w:pPr>
        <w:pStyle w:val="BodyTextIndent3"/>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B3026">
        <w:trPr>
          <w:jc w:val="center"/>
        </w:trPr>
        <w:tc>
          <w:tcPr>
            <w:tcW w:w="9648" w:type="dxa"/>
          </w:tcPr>
          <w:p w:rsidR="007B3026" w:rsidRDefault="007B3026" w:rsidP="004A0ED4">
            <w:pPr>
              <w:pStyle w:val="BodyTextIndent3"/>
              <w:ind w:left="0"/>
              <w:rPr>
                <w:b/>
                <w:bCs w:val="0"/>
                <w:sz w:val="22"/>
              </w:rPr>
            </w:pPr>
            <w:r>
              <w:rPr>
                <w:b/>
                <w:bCs w:val="0"/>
                <w:sz w:val="22"/>
              </w:rPr>
              <w:t>Notes:</w:t>
            </w: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p w:rsidR="007B3026" w:rsidRDefault="007B3026" w:rsidP="004A0ED4">
            <w:pPr>
              <w:pStyle w:val="BodyTextIndent3"/>
              <w:ind w:left="0"/>
            </w:pPr>
          </w:p>
        </w:tc>
      </w:tr>
    </w:tbl>
    <w:p w:rsidR="007B3026" w:rsidRDefault="007B3026" w:rsidP="007B3026">
      <w:pPr>
        <w:pStyle w:val="BodyTextIndent3"/>
      </w:pPr>
    </w:p>
    <w:p w:rsidR="007B3026" w:rsidRDefault="007B3026" w:rsidP="007B3026">
      <w:pPr>
        <w:jc w:val="both"/>
        <w:rPr>
          <w:rFonts w:cs="Arial"/>
          <w:sz w:val="22"/>
          <w:szCs w:val="22"/>
        </w:rPr>
      </w:pPr>
    </w:p>
    <w:p w:rsidR="007B3026" w:rsidRDefault="007B3026" w:rsidP="007B3026">
      <w:pPr>
        <w:jc w:val="both"/>
        <w:rPr>
          <w:rFonts w:cs="Arial"/>
          <w:sz w:val="22"/>
          <w:szCs w:val="22"/>
        </w:rPr>
      </w:pPr>
    </w:p>
    <w:p w:rsidR="007B3026" w:rsidRDefault="007B3026" w:rsidP="007B3026">
      <w:pPr>
        <w:numPr>
          <w:ilvl w:val="0"/>
          <w:numId w:val="12"/>
        </w:numPr>
        <w:jc w:val="both"/>
        <w:rPr>
          <w:rFonts w:cs="Arial"/>
          <w:sz w:val="22"/>
          <w:szCs w:val="22"/>
        </w:rPr>
      </w:pPr>
      <w:r>
        <w:rPr>
          <w:rFonts w:cs="Arial"/>
          <w:sz w:val="22"/>
          <w:szCs w:val="22"/>
        </w:rPr>
        <w:t>Functional Performance Test Procedure:</w:t>
      </w:r>
    </w:p>
    <w:p w:rsidR="007B3026" w:rsidRDefault="007B3026" w:rsidP="007B3026">
      <w:pPr>
        <w:jc w:val="both"/>
        <w:rPr>
          <w:rStyle w:val="Norm"/>
          <w:rFonts w:cs="Arial"/>
          <w:bCs w:val="0"/>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170"/>
        <w:gridCol w:w="2970"/>
        <w:gridCol w:w="3150"/>
        <w:gridCol w:w="630"/>
        <w:gridCol w:w="630"/>
      </w:tblGrid>
      <w:tr w:rsidR="007B3026">
        <w:trPr>
          <w:cantSplit/>
          <w:tblHeader/>
          <w:jc w:val="center"/>
        </w:trPr>
        <w:tc>
          <w:tcPr>
            <w:tcW w:w="810" w:type="dxa"/>
            <w:vMerge w:val="restart"/>
            <w:vAlign w:val="center"/>
          </w:tcPr>
          <w:p w:rsidR="007B3026" w:rsidRDefault="007B3026" w:rsidP="004A0ED4">
            <w:pPr>
              <w:jc w:val="center"/>
              <w:rPr>
                <w:b/>
                <w:bCs w:val="0"/>
              </w:rPr>
            </w:pPr>
            <w:r>
              <w:rPr>
                <w:b/>
                <w:bCs w:val="0"/>
              </w:rPr>
              <w:t>Step</w:t>
            </w:r>
            <w:r>
              <w:rPr>
                <w:b/>
                <w:bCs w:val="0"/>
                <w:vertAlign w:val="superscript"/>
              </w:rPr>
              <w:t>1</w:t>
            </w:r>
          </w:p>
        </w:tc>
        <w:tc>
          <w:tcPr>
            <w:tcW w:w="1170" w:type="dxa"/>
            <w:vMerge w:val="restart"/>
            <w:vAlign w:val="center"/>
          </w:tcPr>
          <w:p w:rsidR="007B3026" w:rsidRDefault="007B3026" w:rsidP="004A0ED4">
            <w:pPr>
              <w:jc w:val="center"/>
              <w:rPr>
                <w:b/>
                <w:bCs w:val="0"/>
              </w:rPr>
            </w:pPr>
            <w:r>
              <w:rPr>
                <w:b/>
                <w:bCs w:val="0"/>
              </w:rPr>
              <w:t>Mode</w:t>
            </w:r>
            <w:r>
              <w:rPr>
                <w:b/>
                <w:bCs w:val="0"/>
                <w:vertAlign w:val="superscript"/>
              </w:rPr>
              <w:t>2</w:t>
            </w:r>
          </w:p>
        </w:tc>
        <w:tc>
          <w:tcPr>
            <w:tcW w:w="2970" w:type="dxa"/>
            <w:vMerge w:val="restart"/>
            <w:vAlign w:val="center"/>
          </w:tcPr>
          <w:p w:rsidR="007B3026" w:rsidRDefault="007B3026" w:rsidP="004A0ED4">
            <w:pPr>
              <w:jc w:val="center"/>
              <w:rPr>
                <w:b/>
                <w:bCs w:val="0"/>
              </w:rPr>
            </w:pPr>
            <w:r>
              <w:rPr>
                <w:b/>
                <w:bCs w:val="0"/>
              </w:rPr>
              <w:t>Test Procedure</w:t>
            </w:r>
            <w:r>
              <w:rPr>
                <w:b/>
                <w:bCs w:val="0"/>
                <w:vertAlign w:val="superscript"/>
              </w:rPr>
              <w:t>3</w:t>
            </w:r>
          </w:p>
        </w:tc>
        <w:tc>
          <w:tcPr>
            <w:tcW w:w="3150" w:type="dxa"/>
            <w:vMerge w:val="restart"/>
            <w:vAlign w:val="center"/>
          </w:tcPr>
          <w:p w:rsidR="007B3026" w:rsidRDefault="007B3026" w:rsidP="004A0ED4">
            <w:pPr>
              <w:jc w:val="center"/>
              <w:rPr>
                <w:b/>
                <w:bCs w:val="0"/>
              </w:rPr>
            </w:pPr>
            <w:r>
              <w:rPr>
                <w:b/>
                <w:bCs w:val="0"/>
              </w:rPr>
              <w:t>Expected Response</w:t>
            </w:r>
            <w:r>
              <w:rPr>
                <w:b/>
                <w:bCs w:val="0"/>
                <w:vertAlign w:val="superscript"/>
              </w:rPr>
              <w:t>4</w:t>
            </w:r>
          </w:p>
        </w:tc>
        <w:tc>
          <w:tcPr>
            <w:tcW w:w="1260" w:type="dxa"/>
            <w:gridSpan w:val="2"/>
          </w:tcPr>
          <w:p w:rsidR="007B3026" w:rsidRDefault="007B3026" w:rsidP="004A0ED4">
            <w:pPr>
              <w:jc w:val="center"/>
              <w:rPr>
                <w:b/>
                <w:bCs w:val="0"/>
              </w:rPr>
            </w:pPr>
            <w:r>
              <w:rPr>
                <w:b/>
                <w:bCs w:val="0"/>
              </w:rPr>
              <w:t>Pass</w:t>
            </w:r>
          </w:p>
        </w:tc>
      </w:tr>
      <w:tr w:rsidR="007B3026">
        <w:trPr>
          <w:cantSplit/>
          <w:tblHeader/>
          <w:jc w:val="center"/>
        </w:trPr>
        <w:tc>
          <w:tcPr>
            <w:tcW w:w="810" w:type="dxa"/>
            <w:vMerge/>
          </w:tcPr>
          <w:p w:rsidR="007B3026" w:rsidRDefault="007B3026" w:rsidP="004A0ED4">
            <w:pPr>
              <w:jc w:val="center"/>
            </w:pPr>
          </w:p>
        </w:tc>
        <w:tc>
          <w:tcPr>
            <w:tcW w:w="1170" w:type="dxa"/>
            <w:vMerge/>
          </w:tcPr>
          <w:p w:rsidR="007B3026" w:rsidRDefault="007B3026" w:rsidP="004A0ED4">
            <w:pPr>
              <w:jc w:val="center"/>
            </w:pPr>
          </w:p>
        </w:tc>
        <w:tc>
          <w:tcPr>
            <w:tcW w:w="2970" w:type="dxa"/>
            <w:vMerge/>
          </w:tcPr>
          <w:p w:rsidR="007B3026" w:rsidRDefault="007B3026" w:rsidP="004A0ED4">
            <w:pPr>
              <w:spacing w:after="48"/>
              <w:jc w:val="both"/>
              <w:rPr>
                <w:rStyle w:val="TblNorm"/>
              </w:rPr>
            </w:pPr>
          </w:p>
        </w:tc>
        <w:tc>
          <w:tcPr>
            <w:tcW w:w="3150" w:type="dxa"/>
            <w:vMerge/>
          </w:tcPr>
          <w:p w:rsidR="007B3026" w:rsidRDefault="007B3026" w:rsidP="004A0ED4">
            <w:pPr>
              <w:jc w:val="both"/>
            </w:pPr>
          </w:p>
        </w:tc>
        <w:tc>
          <w:tcPr>
            <w:tcW w:w="630" w:type="dxa"/>
          </w:tcPr>
          <w:p w:rsidR="007B3026" w:rsidRDefault="007B3026" w:rsidP="004A0ED4">
            <w:pPr>
              <w:jc w:val="center"/>
              <w:rPr>
                <w:b/>
                <w:bCs w:val="0"/>
              </w:rPr>
            </w:pPr>
            <w:r>
              <w:rPr>
                <w:b/>
                <w:bCs w:val="0"/>
              </w:rPr>
              <w:t>Yes</w:t>
            </w:r>
          </w:p>
        </w:tc>
        <w:tc>
          <w:tcPr>
            <w:tcW w:w="630" w:type="dxa"/>
          </w:tcPr>
          <w:p w:rsidR="007B3026" w:rsidRDefault="007B3026" w:rsidP="004A0ED4">
            <w:pPr>
              <w:jc w:val="center"/>
              <w:rPr>
                <w:b/>
                <w:bCs w:val="0"/>
              </w:rPr>
            </w:pPr>
            <w:r>
              <w:rPr>
                <w:b/>
                <w:bCs w:val="0"/>
              </w:rPr>
              <w:t>No</w:t>
            </w:r>
          </w:p>
        </w:tc>
      </w:tr>
      <w:tr w:rsidR="007B3026">
        <w:trPr>
          <w:jc w:val="center"/>
        </w:trPr>
        <w:tc>
          <w:tcPr>
            <w:tcW w:w="810" w:type="dxa"/>
          </w:tcPr>
          <w:p w:rsidR="007B3026" w:rsidRDefault="007B3026" w:rsidP="004A0ED4">
            <w:pPr>
              <w:jc w:val="center"/>
            </w:pPr>
            <w:r>
              <w:t>1</w:t>
            </w:r>
          </w:p>
        </w:tc>
        <w:tc>
          <w:tcPr>
            <w:tcW w:w="1170" w:type="dxa"/>
          </w:tcPr>
          <w:p w:rsidR="007B3026" w:rsidRDefault="007B3026" w:rsidP="004A0ED4">
            <w:pPr>
              <w:jc w:val="center"/>
            </w:pPr>
            <w:r>
              <w:t>Fan Off</w:t>
            </w:r>
          </w:p>
        </w:tc>
        <w:tc>
          <w:tcPr>
            <w:tcW w:w="2970" w:type="dxa"/>
          </w:tcPr>
          <w:p w:rsidR="007B3026" w:rsidRPr="00D15164" w:rsidRDefault="007B3026" w:rsidP="00D15164">
            <w:r w:rsidRPr="00D15164">
              <w:t>Standby check with units commanded Off by BAS.</w:t>
            </w:r>
          </w:p>
        </w:tc>
        <w:tc>
          <w:tcPr>
            <w:tcW w:w="3150" w:type="dxa"/>
          </w:tcPr>
          <w:p w:rsidR="007B3026" w:rsidRDefault="007B3026" w:rsidP="004A0ED4">
            <w:pPr>
              <w:jc w:val="both"/>
            </w:pPr>
            <w:r>
              <w:t>Verify by visual inspection that:</w:t>
            </w:r>
          </w:p>
          <w:p w:rsidR="007B3026" w:rsidRDefault="007B3026" w:rsidP="007B3026">
            <w:pPr>
              <w:numPr>
                <w:ilvl w:val="0"/>
                <w:numId w:val="8"/>
              </w:numPr>
              <w:tabs>
                <w:tab w:val="clear" w:pos="720"/>
                <w:tab w:val="num" w:pos="252"/>
              </w:tabs>
              <w:ind w:left="252" w:hanging="252"/>
              <w:jc w:val="both"/>
            </w:pPr>
            <w:r>
              <w:t>Return Air Dampers to AHU-   are Open.</w:t>
            </w:r>
          </w:p>
          <w:p w:rsidR="007B3026" w:rsidRDefault="007B3026" w:rsidP="007B3026">
            <w:pPr>
              <w:pStyle w:val="BodyText3"/>
              <w:numPr>
                <w:ilvl w:val="0"/>
                <w:numId w:val="8"/>
              </w:numPr>
              <w:tabs>
                <w:tab w:val="clear" w:pos="720"/>
                <w:tab w:val="num" w:pos="252"/>
              </w:tabs>
              <w:spacing w:after="0"/>
              <w:ind w:left="252" w:hanging="252"/>
              <w:jc w:val="both"/>
              <w:rPr>
                <w:sz w:val="20"/>
              </w:rPr>
            </w:pPr>
            <w:r>
              <w:rPr>
                <w:sz w:val="20"/>
              </w:rPr>
              <w:t xml:space="preserve">Outside Air Dampers in AHU- are </w:t>
            </w:r>
            <w:proofErr w:type="gramStart"/>
            <w:r>
              <w:rPr>
                <w:sz w:val="20"/>
              </w:rPr>
              <w:t>Closed</w:t>
            </w:r>
            <w:proofErr w:type="gramEnd"/>
            <w:r>
              <w:rPr>
                <w:sz w:val="20"/>
              </w:rPr>
              <w:t>.</w:t>
            </w:r>
          </w:p>
          <w:p w:rsidR="007B3026" w:rsidRDefault="007B3026" w:rsidP="007B3026">
            <w:pPr>
              <w:numPr>
                <w:ilvl w:val="0"/>
                <w:numId w:val="8"/>
              </w:numPr>
              <w:tabs>
                <w:tab w:val="clear" w:pos="720"/>
                <w:tab w:val="num" w:pos="252"/>
              </w:tabs>
              <w:ind w:left="252" w:hanging="252"/>
              <w:jc w:val="both"/>
            </w:pPr>
            <w:r>
              <w:t xml:space="preserve">Isolation Dampers on AHU-    are </w:t>
            </w:r>
            <w:proofErr w:type="gramStart"/>
            <w:r>
              <w:t>Closed</w:t>
            </w:r>
            <w:proofErr w:type="gramEnd"/>
            <w:r>
              <w:t>.</w:t>
            </w:r>
          </w:p>
          <w:p w:rsidR="007B3026" w:rsidRDefault="007B3026" w:rsidP="007B3026">
            <w:pPr>
              <w:numPr>
                <w:ilvl w:val="0"/>
                <w:numId w:val="8"/>
              </w:numPr>
              <w:tabs>
                <w:tab w:val="clear" w:pos="720"/>
                <w:tab w:val="num" w:pos="252"/>
              </w:tabs>
              <w:ind w:left="252" w:hanging="252"/>
              <w:jc w:val="both"/>
            </w:pPr>
            <w:r>
              <w:t xml:space="preserve">Relief Dampers in RF-             are </w:t>
            </w:r>
            <w:proofErr w:type="gramStart"/>
            <w:r>
              <w:t>Closed</w:t>
            </w:r>
            <w:proofErr w:type="gramEnd"/>
            <w:r>
              <w:t>.</w:t>
            </w:r>
          </w:p>
          <w:p w:rsidR="007B3026" w:rsidRDefault="007B3026" w:rsidP="007B3026">
            <w:pPr>
              <w:numPr>
                <w:ilvl w:val="0"/>
                <w:numId w:val="8"/>
              </w:numPr>
              <w:tabs>
                <w:tab w:val="clear" w:pos="720"/>
                <w:tab w:val="num" w:pos="252"/>
              </w:tabs>
              <w:ind w:left="252" w:hanging="252"/>
              <w:jc w:val="both"/>
            </w:pPr>
            <w:r>
              <w:t xml:space="preserve">Cooling Coil Valve on Cooling Coil of AHU- is </w:t>
            </w:r>
            <w:proofErr w:type="gramStart"/>
            <w:r>
              <w:t>Closed</w:t>
            </w:r>
            <w:proofErr w:type="gramEnd"/>
            <w:r>
              <w:t>.</w:t>
            </w:r>
          </w:p>
          <w:p w:rsidR="007B3026" w:rsidRDefault="007B3026" w:rsidP="004A0ED4">
            <w:pPr>
              <w:pStyle w:val="EndnoteText"/>
              <w:tabs>
                <w:tab w:val="left" w:pos="414"/>
              </w:tabs>
            </w:pP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2</w:t>
            </w:r>
          </w:p>
        </w:tc>
        <w:tc>
          <w:tcPr>
            <w:tcW w:w="1170" w:type="dxa"/>
          </w:tcPr>
          <w:p w:rsidR="007B3026" w:rsidRDefault="007B3026" w:rsidP="004A0ED4">
            <w:pPr>
              <w:jc w:val="center"/>
            </w:pPr>
            <w:r>
              <w:t>Unit Start-up</w:t>
            </w:r>
          </w:p>
        </w:tc>
        <w:tc>
          <w:tcPr>
            <w:tcW w:w="2970" w:type="dxa"/>
          </w:tcPr>
          <w:p w:rsidR="007B3026" w:rsidRDefault="007B3026" w:rsidP="004A0ED4">
            <w:r>
              <w:t>With units commanded on by BAS.</w:t>
            </w:r>
          </w:p>
        </w:tc>
        <w:tc>
          <w:tcPr>
            <w:tcW w:w="3150" w:type="dxa"/>
          </w:tcPr>
          <w:p w:rsidR="007B3026" w:rsidRDefault="007B3026" w:rsidP="007B3026">
            <w:pPr>
              <w:numPr>
                <w:ilvl w:val="0"/>
                <w:numId w:val="9"/>
              </w:numPr>
              <w:tabs>
                <w:tab w:val="clear" w:pos="720"/>
                <w:tab w:val="num" w:pos="252"/>
              </w:tabs>
              <w:ind w:left="252" w:hanging="252"/>
              <w:rPr>
                <w:rFonts w:cs="Arial"/>
              </w:rPr>
            </w:pPr>
            <w:r>
              <w:rPr>
                <w:rFonts w:cs="Arial"/>
              </w:rPr>
              <w:t xml:space="preserve">Supply Fan Isolation Dampers Open in AHU-   </w:t>
            </w:r>
          </w:p>
          <w:p w:rsidR="007B3026" w:rsidRDefault="007B3026" w:rsidP="007B3026">
            <w:pPr>
              <w:numPr>
                <w:ilvl w:val="0"/>
                <w:numId w:val="9"/>
              </w:numPr>
              <w:tabs>
                <w:tab w:val="clear" w:pos="720"/>
                <w:tab w:val="num" w:pos="252"/>
              </w:tabs>
              <w:ind w:left="252" w:hanging="252"/>
              <w:rPr>
                <w:rFonts w:cs="Arial"/>
              </w:rPr>
            </w:pPr>
            <w:r>
              <w:rPr>
                <w:rFonts w:cs="Arial"/>
              </w:rPr>
              <w:t>Supply Fan start through VFDs</w:t>
            </w:r>
          </w:p>
          <w:p w:rsidR="007B3026" w:rsidRDefault="007B3026" w:rsidP="007B3026">
            <w:pPr>
              <w:numPr>
                <w:ilvl w:val="0"/>
                <w:numId w:val="9"/>
              </w:numPr>
              <w:tabs>
                <w:tab w:val="clear" w:pos="720"/>
                <w:tab w:val="num" w:pos="252"/>
              </w:tabs>
              <w:ind w:left="252" w:hanging="252"/>
              <w:rPr>
                <w:rFonts w:cs="Arial"/>
              </w:rPr>
            </w:pPr>
            <w:r>
              <w:rPr>
                <w:rFonts w:cs="Arial"/>
              </w:rPr>
              <w:t>Supply Fan Isolation Dampers in AHU-   Open</w:t>
            </w:r>
          </w:p>
          <w:p w:rsidR="007B3026" w:rsidRDefault="007B3026" w:rsidP="007B3026">
            <w:pPr>
              <w:numPr>
                <w:ilvl w:val="0"/>
                <w:numId w:val="9"/>
              </w:numPr>
              <w:tabs>
                <w:tab w:val="clear" w:pos="720"/>
                <w:tab w:val="num" w:pos="252"/>
              </w:tabs>
              <w:ind w:left="252" w:hanging="252"/>
              <w:rPr>
                <w:rFonts w:cs="Arial"/>
              </w:rPr>
            </w:pPr>
            <w:r>
              <w:rPr>
                <w:rFonts w:cs="Arial"/>
              </w:rPr>
              <w:t>AHU-   Fans Start</w:t>
            </w:r>
          </w:p>
          <w:p w:rsidR="007B3026" w:rsidRDefault="007B3026" w:rsidP="007B3026">
            <w:pPr>
              <w:numPr>
                <w:ilvl w:val="0"/>
                <w:numId w:val="9"/>
              </w:numPr>
              <w:tabs>
                <w:tab w:val="clear" w:pos="720"/>
                <w:tab w:val="num" w:pos="252"/>
              </w:tabs>
              <w:ind w:left="252" w:hanging="252"/>
              <w:rPr>
                <w:rFonts w:cs="Arial"/>
              </w:rPr>
            </w:pPr>
            <w:r>
              <w:rPr>
                <w:rFonts w:cs="Arial"/>
              </w:rPr>
              <w:t>RF-   Isolation Dampers Open</w:t>
            </w:r>
          </w:p>
          <w:p w:rsidR="007B3026" w:rsidRDefault="007B3026" w:rsidP="007B3026">
            <w:pPr>
              <w:numPr>
                <w:ilvl w:val="0"/>
                <w:numId w:val="9"/>
              </w:numPr>
              <w:tabs>
                <w:tab w:val="clear" w:pos="720"/>
                <w:tab w:val="num" w:pos="252"/>
              </w:tabs>
              <w:ind w:left="252" w:hanging="252"/>
              <w:rPr>
                <w:rFonts w:cs="Arial"/>
              </w:rPr>
            </w:pPr>
            <w:r>
              <w:rPr>
                <w:rFonts w:cs="Arial"/>
              </w:rPr>
              <w:t>RF-   Fans start through VFDs</w:t>
            </w:r>
          </w:p>
          <w:p w:rsidR="007B3026" w:rsidRDefault="007B3026" w:rsidP="007B3026">
            <w:pPr>
              <w:numPr>
                <w:ilvl w:val="0"/>
                <w:numId w:val="9"/>
              </w:numPr>
              <w:tabs>
                <w:tab w:val="clear" w:pos="720"/>
                <w:tab w:val="num" w:pos="252"/>
              </w:tabs>
              <w:ind w:left="252" w:hanging="252"/>
              <w:rPr>
                <w:rFonts w:cs="Arial"/>
              </w:rPr>
            </w:pPr>
            <w:r>
              <w:rPr>
                <w:rFonts w:cs="Arial"/>
              </w:rPr>
              <w:t>Exhaust Fans EF-   start.</w:t>
            </w:r>
          </w:p>
          <w:p w:rsidR="007B3026" w:rsidRDefault="007B3026" w:rsidP="004A0ED4">
            <w:pPr>
              <w:pStyle w:val="EndnoteText"/>
              <w:tabs>
                <w:tab w:val="left" w:pos="792"/>
              </w:tabs>
            </w:pP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3</w:t>
            </w:r>
          </w:p>
        </w:tc>
        <w:tc>
          <w:tcPr>
            <w:tcW w:w="1170" w:type="dxa"/>
          </w:tcPr>
          <w:p w:rsidR="007B3026" w:rsidRDefault="007B3026" w:rsidP="004A0ED4">
            <w:pPr>
              <w:jc w:val="center"/>
            </w:pPr>
            <w:r>
              <w:t>RF Volume Control</w:t>
            </w:r>
          </w:p>
        </w:tc>
        <w:tc>
          <w:tcPr>
            <w:tcW w:w="2970" w:type="dxa"/>
          </w:tcPr>
          <w:p w:rsidR="007B3026" w:rsidRDefault="007B3026" w:rsidP="004A0ED4">
            <w:pPr>
              <w:rPr>
                <w:rFonts w:cs="Arial"/>
              </w:rPr>
            </w:pPr>
            <w:r>
              <w:rPr>
                <w:rFonts w:cs="Arial"/>
              </w:rPr>
              <w:t>1.  Verify RF Volume, utilizing airflow meters in Return Fans RF____, Supply Fans in AHU-____ and Garage Exhaust Fan EF-1, and TAB established CFMs for Exhaust Fans EF- __, and ___, TAB established Fixed Differential, make the following calculation:  (Return Air Flow=Supply Air Flow, - EF-1and2 Flow,  -SF1 Flow-Fixed Differential}</w:t>
            </w:r>
          </w:p>
          <w:p w:rsidR="007B3026" w:rsidRDefault="007B3026" w:rsidP="004A0ED4">
            <w:pPr>
              <w:rPr>
                <w:rFonts w:cs="Arial"/>
              </w:rPr>
            </w:pPr>
          </w:p>
          <w:p w:rsidR="007B3026" w:rsidRDefault="007B3026" w:rsidP="004A0ED4">
            <w:r>
              <w:rPr>
                <w:rFonts w:cs="Arial"/>
              </w:rPr>
              <w:t>2.  Trend Log RF____, AHU ____, and SF-1 airflow rates at 5 min. intervals.  Command off EF-1 and 2 sequentially at 5 min. Intervals.</w:t>
            </w:r>
          </w:p>
        </w:tc>
        <w:tc>
          <w:tcPr>
            <w:tcW w:w="3150" w:type="dxa"/>
          </w:tcPr>
          <w:p w:rsidR="007B3026" w:rsidRDefault="007B3026" w:rsidP="004A0ED4">
            <w:pPr>
              <w:rPr>
                <w:rFonts w:cs="Arial"/>
              </w:rPr>
            </w:pPr>
            <w:r>
              <w:rPr>
                <w:rFonts w:cs="Arial"/>
              </w:rPr>
              <w:t>Verify that RF airflow meter readings correspond to calculation.</w:t>
            </w: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Default="007B3026" w:rsidP="004A0ED4">
            <w:pPr>
              <w:rPr>
                <w:rFonts w:cs="Arial"/>
              </w:rPr>
            </w:pPr>
          </w:p>
          <w:p w:rsidR="007B3026" w:rsidRPr="00D15164" w:rsidRDefault="007B3026" w:rsidP="00D15164">
            <w:r w:rsidRPr="00D15164">
              <w:t>Verify that RF airflow meter readings continue to correspond to calculation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4</w:t>
            </w:r>
          </w:p>
        </w:tc>
        <w:tc>
          <w:tcPr>
            <w:tcW w:w="1170" w:type="dxa"/>
          </w:tcPr>
          <w:p w:rsidR="007B3026" w:rsidRDefault="007B3026" w:rsidP="004A0ED4">
            <w:pPr>
              <w:jc w:val="center"/>
            </w:pPr>
            <w:r>
              <w:t>Duct Static Pressure Control</w:t>
            </w:r>
          </w:p>
        </w:tc>
        <w:tc>
          <w:tcPr>
            <w:tcW w:w="2970" w:type="dxa"/>
          </w:tcPr>
          <w:p w:rsidR="007B3026" w:rsidRDefault="007B3026" w:rsidP="004A0ED4">
            <w:r>
              <w:rPr>
                <w:rFonts w:cs="Arial"/>
              </w:rPr>
              <w:t xml:space="preserve">Disable Duct Static Pressure Reset utilizing BAS Software.  Adjust space temperature </w:t>
            </w:r>
            <w:proofErr w:type="spellStart"/>
            <w:r>
              <w:rPr>
                <w:rFonts w:cs="Arial"/>
              </w:rPr>
              <w:t>setpoint</w:t>
            </w:r>
            <w:proofErr w:type="spellEnd"/>
            <w:r>
              <w:rPr>
                <w:rFonts w:cs="Arial"/>
              </w:rPr>
              <w:t xml:space="preserve"> on significant quantity of zones to be well below observed reading.</w:t>
            </w:r>
          </w:p>
        </w:tc>
        <w:tc>
          <w:tcPr>
            <w:tcW w:w="3150" w:type="dxa"/>
          </w:tcPr>
          <w:p w:rsidR="007B3026" w:rsidRDefault="007B3026" w:rsidP="004A0ED4">
            <w:r>
              <w:rPr>
                <w:rFonts w:cs="Arial"/>
              </w:rPr>
              <w:t xml:space="preserve">Verify that VFD’s modulate as required to maintain SP </w:t>
            </w:r>
            <w:proofErr w:type="spellStart"/>
            <w:r>
              <w:rPr>
                <w:rFonts w:cs="Arial"/>
              </w:rPr>
              <w:t>setpoint</w:t>
            </w:r>
            <w:proofErr w:type="spellEnd"/>
            <w:r>
              <w:rPr>
                <w:rFonts w:cs="Arial"/>
              </w:rPr>
              <w:t xml:space="preserve"> without hunting or overshooting </w:t>
            </w:r>
            <w:proofErr w:type="spellStart"/>
            <w:r>
              <w:rPr>
                <w:rFonts w:cs="Arial"/>
              </w:rPr>
              <w:t>setpoint</w:t>
            </w:r>
            <w:proofErr w:type="spellEnd"/>
            <w:r>
              <w:rPr>
                <w:rFonts w:cs="Arial"/>
              </w:rPr>
              <w:t>.</w:t>
            </w:r>
          </w:p>
        </w:tc>
        <w:tc>
          <w:tcPr>
            <w:tcW w:w="630" w:type="dxa"/>
          </w:tcPr>
          <w:p w:rsidR="007B3026" w:rsidRDefault="007B3026" w:rsidP="004A0ED4">
            <w:pPr>
              <w:jc w:val="center"/>
            </w:pPr>
          </w:p>
        </w:tc>
        <w:tc>
          <w:tcPr>
            <w:tcW w:w="630" w:type="dxa"/>
          </w:tcPr>
          <w:p w:rsidR="007B3026" w:rsidRDefault="007B3026" w:rsidP="004A0ED4">
            <w:pPr>
              <w:jc w:val="center"/>
            </w:pPr>
          </w:p>
        </w:tc>
      </w:tr>
    </w:tbl>
    <w:p w:rsidR="00BD4547" w:rsidRDefault="00BD4547">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170"/>
        <w:gridCol w:w="2970"/>
        <w:gridCol w:w="3150"/>
        <w:gridCol w:w="630"/>
        <w:gridCol w:w="630"/>
      </w:tblGrid>
      <w:tr w:rsidR="007B3026">
        <w:trPr>
          <w:jc w:val="center"/>
        </w:trPr>
        <w:tc>
          <w:tcPr>
            <w:tcW w:w="810" w:type="dxa"/>
          </w:tcPr>
          <w:p w:rsidR="007B3026" w:rsidRDefault="007B3026" w:rsidP="004A0ED4">
            <w:pPr>
              <w:jc w:val="center"/>
            </w:pPr>
            <w:r>
              <w:t>5</w:t>
            </w:r>
          </w:p>
        </w:tc>
        <w:tc>
          <w:tcPr>
            <w:tcW w:w="1170" w:type="dxa"/>
          </w:tcPr>
          <w:p w:rsidR="007B3026" w:rsidRDefault="007B3026" w:rsidP="004A0ED4">
            <w:pPr>
              <w:jc w:val="center"/>
            </w:pPr>
            <w:r>
              <w:t>High Static Pressure Alarm and Shutdown</w:t>
            </w:r>
          </w:p>
        </w:tc>
        <w:tc>
          <w:tcPr>
            <w:tcW w:w="2970" w:type="dxa"/>
          </w:tcPr>
          <w:p w:rsidR="007B3026" w:rsidRDefault="007B3026" w:rsidP="004A0ED4">
            <w:r>
              <w:rPr>
                <w:rFonts w:cs="Arial"/>
              </w:rPr>
              <w:t>With units running at low flow condition, utilizing a squeeze bulb, simulate an increase in discharge air static pressure.</w:t>
            </w:r>
          </w:p>
        </w:tc>
        <w:tc>
          <w:tcPr>
            <w:tcW w:w="3150" w:type="dxa"/>
          </w:tcPr>
          <w:p w:rsidR="007B3026" w:rsidRDefault="007B3026" w:rsidP="004A0ED4">
            <w:r>
              <w:rPr>
                <w:rFonts w:cs="Arial"/>
              </w:rPr>
              <w:t>Verify that BAS indicates an alarm condition at ___” WG and shuts fans down at ___”WG</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6</w:t>
            </w:r>
          </w:p>
        </w:tc>
        <w:tc>
          <w:tcPr>
            <w:tcW w:w="1170" w:type="dxa"/>
          </w:tcPr>
          <w:p w:rsidR="007B3026" w:rsidRDefault="007B3026" w:rsidP="004A0ED4">
            <w:pPr>
              <w:jc w:val="center"/>
            </w:pPr>
            <w:r>
              <w:t>Static Pressure Reset</w:t>
            </w:r>
          </w:p>
        </w:tc>
        <w:tc>
          <w:tcPr>
            <w:tcW w:w="2970" w:type="dxa"/>
          </w:tcPr>
          <w:p w:rsidR="007B3026" w:rsidRDefault="007B3026" w:rsidP="004A0ED4">
            <w:pPr>
              <w:spacing w:before="40" w:after="40"/>
              <w:rPr>
                <w:rFonts w:cs="Arial"/>
              </w:rPr>
            </w:pPr>
            <w:r>
              <w:rPr>
                <w:rFonts w:cs="Arial"/>
              </w:rPr>
              <w:t xml:space="preserve">1. For Perimeter Terminal Units on floors 9-16, Reset space temperature </w:t>
            </w:r>
            <w:proofErr w:type="spellStart"/>
            <w:r>
              <w:rPr>
                <w:rFonts w:cs="Arial"/>
              </w:rPr>
              <w:t>setpoints</w:t>
            </w:r>
            <w:proofErr w:type="spellEnd"/>
            <w:r>
              <w:rPr>
                <w:rFonts w:cs="Arial"/>
              </w:rPr>
              <w:t xml:space="preserve"> to be below space temperatures.  Utilizing BAS trend logging capabilities, Record at 5 min. intervals, Discharge Air SP </w:t>
            </w:r>
            <w:proofErr w:type="spellStart"/>
            <w:r>
              <w:rPr>
                <w:rFonts w:cs="Arial"/>
              </w:rPr>
              <w:t>Spt</w:t>
            </w:r>
            <w:proofErr w:type="spellEnd"/>
            <w:r>
              <w:rPr>
                <w:rFonts w:cs="Arial"/>
              </w:rPr>
              <w:t>, Perimeter TU Units in saturation.</w:t>
            </w:r>
          </w:p>
          <w:p w:rsidR="007B3026" w:rsidRDefault="007B3026" w:rsidP="004A0ED4">
            <w:r>
              <w:rPr>
                <w:rFonts w:cs="Arial"/>
              </w:rPr>
              <w:t xml:space="preserve">2. Reset space temperature </w:t>
            </w:r>
            <w:proofErr w:type="spellStart"/>
            <w:r>
              <w:rPr>
                <w:rFonts w:cs="Arial"/>
              </w:rPr>
              <w:t>setpoints</w:t>
            </w:r>
            <w:proofErr w:type="spellEnd"/>
            <w:r>
              <w:rPr>
                <w:rFonts w:cs="Arial"/>
              </w:rPr>
              <w:t xml:space="preserve"> to be above space temperatures.  Utilizing the same Trending as above, Record the same data points.</w:t>
            </w:r>
          </w:p>
        </w:tc>
        <w:tc>
          <w:tcPr>
            <w:tcW w:w="3150" w:type="dxa"/>
          </w:tcPr>
          <w:p w:rsidR="007B3026" w:rsidRDefault="007B3026" w:rsidP="004A0ED4">
            <w:pPr>
              <w:spacing w:before="40" w:after="40"/>
              <w:rPr>
                <w:rFonts w:cs="Arial"/>
              </w:rPr>
            </w:pPr>
            <w:r>
              <w:rPr>
                <w:rFonts w:cs="Arial"/>
              </w:rPr>
              <w:t xml:space="preserve">Verify that DA SP </w:t>
            </w:r>
            <w:proofErr w:type="spellStart"/>
            <w:r>
              <w:rPr>
                <w:rFonts w:cs="Arial"/>
              </w:rPr>
              <w:t>Spts</w:t>
            </w:r>
            <w:proofErr w:type="spellEnd"/>
            <w:r>
              <w:rPr>
                <w:rFonts w:cs="Arial"/>
              </w:rPr>
              <w:t xml:space="preserve"> increase by ___” WG at __ min intervals until only one Perimeter TU remains in saturation.  Verify that </w:t>
            </w:r>
            <w:proofErr w:type="spellStart"/>
            <w:r>
              <w:rPr>
                <w:rFonts w:cs="Arial"/>
              </w:rPr>
              <w:t>setpoints</w:t>
            </w:r>
            <w:proofErr w:type="spellEnd"/>
            <w:r>
              <w:rPr>
                <w:rFonts w:cs="Arial"/>
              </w:rPr>
              <w:t xml:space="preserve"> are met and maintained without excessive hunting.</w:t>
            </w:r>
          </w:p>
          <w:p w:rsidR="007B3026" w:rsidRDefault="007B3026" w:rsidP="004A0ED4">
            <w:pPr>
              <w:pStyle w:val="EndnoteText"/>
              <w:rPr>
                <w:rFonts w:cs="Arial"/>
              </w:rPr>
            </w:pPr>
          </w:p>
          <w:p w:rsidR="007B3026" w:rsidRPr="00D15164" w:rsidRDefault="007B3026" w:rsidP="00D15164">
            <w:r w:rsidRPr="00D15164">
              <w:t xml:space="preserve">Verify that DA SP </w:t>
            </w:r>
            <w:proofErr w:type="spellStart"/>
            <w:r w:rsidRPr="00D15164">
              <w:t>Spt</w:t>
            </w:r>
            <w:proofErr w:type="spellEnd"/>
            <w:r w:rsidRPr="00D15164">
              <w:t xml:space="preserve"> decreases by ___”WG at __ min intervals until one Perimeter TU reaches saturation.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7</w:t>
            </w:r>
          </w:p>
        </w:tc>
        <w:tc>
          <w:tcPr>
            <w:tcW w:w="1170" w:type="dxa"/>
          </w:tcPr>
          <w:p w:rsidR="007B3026" w:rsidRDefault="007B3026" w:rsidP="004A0ED4">
            <w:pPr>
              <w:jc w:val="center"/>
            </w:pPr>
            <w:r>
              <w:t>Discharge Temp. Reset</w:t>
            </w:r>
          </w:p>
        </w:tc>
        <w:tc>
          <w:tcPr>
            <w:tcW w:w="2970" w:type="dxa"/>
          </w:tcPr>
          <w:p w:rsidR="007B3026" w:rsidRDefault="007B3026" w:rsidP="004A0ED4">
            <w:pPr>
              <w:spacing w:before="40" w:after="40"/>
              <w:rPr>
                <w:rFonts w:cs="Arial"/>
              </w:rPr>
            </w:pPr>
            <w:r>
              <w:rPr>
                <w:rFonts w:cs="Arial"/>
              </w:rPr>
              <w:t xml:space="preserve">1. For Perimeter Terminal Units Floors 1-2, Reset space sensor </w:t>
            </w:r>
            <w:proofErr w:type="spellStart"/>
            <w:r>
              <w:rPr>
                <w:rFonts w:cs="Arial"/>
              </w:rPr>
              <w:t>setpoints</w:t>
            </w:r>
            <w:proofErr w:type="spellEnd"/>
            <w:r>
              <w:rPr>
                <w:rFonts w:cs="Arial"/>
              </w:rPr>
              <w:t xml:space="preserve"> to be above space temperatures.  Utilizing BAS Trend Logging, at 6 min intervals, record DAT </w:t>
            </w:r>
            <w:proofErr w:type="spellStart"/>
            <w:r>
              <w:rPr>
                <w:rFonts w:cs="Arial"/>
              </w:rPr>
              <w:t>setpoint</w:t>
            </w:r>
            <w:proofErr w:type="spellEnd"/>
            <w:r>
              <w:rPr>
                <w:rFonts w:cs="Arial"/>
              </w:rPr>
              <w:t xml:space="preserve">, DAT, and perimeter TU cooling Flow rates. </w:t>
            </w:r>
          </w:p>
          <w:p w:rsidR="007B3026" w:rsidRDefault="007B3026" w:rsidP="004A0ED4">
            <w:pPr>
              <w:jc w:val="both"/>
            </w:pPr>
            <w:r>
              <w:rPr>
                <w:rFonts w:cs="Arial"/>
              </w:rPr>
              <w:t xml:space="preserve">2. For Perimeter Terminal Units Floors 1-2, Reset space sensor </w:t>
            </w:r>
            <w:proofErr w:type="spellStart"/>
            <w:r>
              <w:rPr>
                <w:rFonts w:cs="Arial"/>
              </w:rPr>
              <w:t>setpoints</w:t>
            </w:r>
            <w:proofErr w:type="spellEnd"/>
            <w:r>
              <w:rPr>
                <w:rFonts w:cs="Arial"/>
              </w:rPr>
              <w:t xml:space="preserve"> to be below space temperatures.  Utilizing BAS Trend Logging, at 6 min intervals, record DAT </w:t>
            </w:r>
            <w:proofErr w:type="spellStart"/>
            <w:r>
              <w:rPr>
                <w:rFonts w:cs="Arial"/>
              </w:rPr>
              <w:t>setpoint</w:t>
            </w:r>
            <w:proofErr w:type="spellEnd"/>
            <w:r>
              <w:rPr>
                <w:rFonts w:cs="Arial"/>
              </w:rPr>
              <w:t xml:space="preserve">, DAT, and perimeter TU cooling Flow rates. </w:t>
            </w:r>
          </w:p>
        </w:tc>
        <w:tc>
          <w:tcPr>
            <w:tcW w:w="3150" w:type="dxa"/>
          </w:tcPr>
          <w:p w:rsidR="007B3026" w:rsidRDefault="007B3026" w:rsidP="004A0ED4">
            <w:pPr>
              <w:spacing w:before="40" w:after="40"/>
              <w:rPr>
                <w:rFonts w:cs="Arial"/>
              </w:rPr>
            </w:pPr>
            <w:r>
              <w:rPr>
                <w:rFonts w:cs="Arial"/>
              </w:rPr>
              <w:t xml:space="preserve">Verify that Discharge Air Temperature </w:t>
            </w:r>
            <w:proofErr w:type="spellStart"/>
            <w:r>
              <w:rPr>
                <w:rFonts w:cs="Arial"/>
              </w:rPr>
              <w:t>Setpoint</w:t>
            </w:r>
            <w:proofErr w:type="spellEnd"/>
            <w:r>
              <w:rPr>
                <w:rFonts w:cs="Arial"/>
              </w:rPr>
              <w:t xml:space="preserve"> is reset upwards at 2 deg increments every 6 min to maintain design cooling CFM at 5 perimeter TU’s to maintain design cooling CFM </w:t>
            </w:r>
          </w:p>
          <w:p w:rsidR="007B3026" w:rsidRDefault="007B3026" w:rsidP="004A0ED4">
            <w:pPr>
              <w:spacing w:before="40" w:after="40"/>
              <w:rPr>
                <w:rFonts w:cs="Arial"/>
              </w:rPr>
            </w:pPr>
          </w:p>
          <w:p w:rsidR="007B3026" w:rsidRDefault="007B3026" w:rsidP="004A0ED4">
            <w:pPr>
              <w:spacing w:before="40" w:after="40"/>
              <w:rPr>
                <w:rFonts w:cs="Arial"/>
              </w:rPr>
            </w:pPr>
          </w:p>
          <w:p w:rsidR="007B3026" w:rsidRDefault="007B3026" w:rsidP="004A0ED4">
            <w:r>
              <w:rPr>
                <w:rFonts w:cs="Arial"/>
              </w:rPr>
              <w:t xml:space="preserve">Verify that Discharge Air Temperature </w:t>
            </w:r>
            <w:proofErr w:type="spellStart"/>
            <w:r>
              <w:rPr>
                <w:rFonts w:cs="Arial"/>
              </w:rPr>
              <w:t>Setpoint</w:t>
            </w:r>
            <w:proofErr w:type="spellEnd"/>
            <w:r>
              <w:rPr>
                <w:rFonts w:cs="Arial"/>
              </w:rPr>
              <w:t xml:space="preserve"> is reset downwards at 2 deg increments every 6 min to reach design cooling CFM at only 5 perimeter TU’s.  Both should happen without excessive hunting.</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8</w:t>
            </w:r>
          </w:p>
        </w:tc>
        <w:tc>
          <w:tcPr>
            <w:tcW w:w="1170" w:type="dxa"/>
          </w:tcPr>
          <w:p w:rsidR="007B3026" w:rsidRDefault="007B3026" w:rsidP="004A0ED4">
            <w:pPr>
              <w:jc w:val="center"/>
            </w:pPr>
            <w:r>
              <w:t>Smoke Conditions</w:t>
            </w:r>
          </w:p>
        </w:tc>
        <w:tc>
          <w:tcPr>
            <w:tcW w:w="2970" w:type="dxa"/>
          </w:tcPr>
          <w:p w:rsidR="007B3026" w:rsidRDefault="007B3026" w:rsidP="004A0ED4">
            <w:r>
              <w:rPr>
                <w:rFonts w:cs="Arial"/>
              </w:rPr>
              <w:t>Interfacing with EC, simulate a fire mode with the Fire Alarm System.</w:t>
            </w:r>
          </w:p>
        </w:tc>
        <w:tc>
          <w:tcPr>
            <w:tcW w:w="3150" w:type="dxa"/>
          </w:tcPr>
          <w:p w:rsidR="007B3026" w:rsidRDefault="007B3026" w:rsidP="004A0ED4">
            <w:r>
              <w:rPr>
                <w:rFonts w:cs="Arial"/>
              </w:rPr>
              <w:t>Verify that AHU System returns to FAN OFF Status, with OSA and Relief Dampers in a Closed Position.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9</w:t>
            </w:r>
          </w:p>
        </w:tc>
        <w:tc>
          <w:tcPr>
            <w:tcW w:w="1170" w:type="dxa"/>
          </w:tcPr>
          <w:p w:rsidR="007B3026" w:rsidRDefault="007B3026" w:rsidP="004A0ED4">
            <w:pPr>
              <w:jc w:val="center"/>
            </w:pPr>
            <w:r>
              <w:t>Warm-up Control</w:t>
            </w:r>
          </w:p>
        </w:tc>
        <w:tc>
          <w:tcPr>
            <w:tcW w:w="2970" w:type="dxa"/>
          </w:tcPr>
          <w:p w:rsidR="007B3026" w:rsidRDefault="007B3026" w:rsidP="004A0ED4">
            <w:r>
              <w:rPr>
                <w:rFonts w:cs="Arial"/>
              </w:rPr>
              <w:t xml:space="preserve">Place Unit’s BAS Control Mode into </w:t>
            </w:r>
            <w:proofErr w:type="spellStart"/>
            <w:r>
              <w:rPr>
                <w:rFonts w:cs="Arial"/>
              </w:rPr>
              <w:t>Warmup</w:t>
            </w:r>
            <w:proofErr w:type="spellEnd"/>
            <w:r>
              <w:rPr>
                <w:rFonts w:cs="Arial"/>
              </w:rPr>
              <w:t>. Overwrite RAT Sensor Reading to be 65 Deg. F.</w:t>
            </w:r>
          </w:p>
        </w:tc>
        <w:tc>
          <w:tcPr>
            <w:tcW w:w="3150" w:type="dxa"/>
          </w:tcPr>
          <w:p w:rsidR="007B3026" w:rsidRDefault="007B3026" w:rsidP="004A0ED4">
            <w:r>
              <w:rPr>
                <w:rFonts w:cs="Arial"/>
              </w:rPr>
              <w:t>Verify that dampers assume a 100% Return Air Mode.</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10</w:t>
            </w:r>
          </w:p>
        </w:tc>
        <w:tc>
          <w:tcPr>
            <w:tcW w:w="1170" w:type="dxa"/>
          </w:tcPr>
          <w:p w:rsidR="007B3026" w:rsidRDefault="007B3026" w:rsidP="004A0ED4">
            <w:pPr>
              <w:jc w:val="center"/>
            </w:pPr>
            <w:r>
              <w:t>Warm-up Control</w:t>
            </w:r>
          </w:p>
        </w:tc>
        <w:tc>
          <w:tcPr>
            <w:tcW w:w="2970" w:type="dxa"/>
          </w:tcPr>
          <w:p w:rsidR="007B3026" w:rsidRDefault="007B3026" w:rsidP="004A0ED4">
            <w:r>
              <w:rPr>
                <w:rFonts w:cs="Arial"/>
              </w:rPr>
              <w:t xml:space="preserve">Place Unit’s BAS Control Mode in </w:t>
            </w:r>
            <w:proofErr w:type="spellStart"/>
            <w:r>
              <w:rPr>
                <w:rFonts w:cs="Arial"/>
              </w:rPr>
              <w:t>Warmup</w:t>
            </w:r>
            <w:proofErr w:type="spellEnd"/>
            <w:r>
              <w:rPr>
                <w:rFonts w:cs="Arial"/>
              </w:rPr>
              <w:t>.  Overwrite RAT Sensor Reading to be ___ Deg. F.</w:t>
            </w:r>
          </w:p>
        </w:tc>
        <w:tc>
          <w:tcPr>
            <w:tcW w:w="3150" w:type="dxa"/>
          </w:tcPr>
          <w:p w:rsidR="007B3026" w:rsidRDefault="007B3026" w:rsidP="004A0ED4">
            <w:r>
              <w:rPr>
                <w:rFonts w:cs="Arial"/>
              </w:rPr>
              <w:t>Verify that unit returns to Normal Operation Mode.</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11</w:t>
            </w:r>
          </w:p>
        </w:tc>
        <w:tc>
          <w:tcPr>
            <w:tcW w:w="1170" w:type="dxa"/>
          </w:tcPr>
          <w:p w:rsidR="007B3026" w:rsidRDefault="007B3026" w:rsidP="004A0ED4">
            <w:pPr>
              <w:jc w:val="center"/>
            </w:pPr>
            <w:r>
              <w:t>Freeze Condition</w:t>
            </w:r>
          </w:p>
        </w:tc>
        <w:tc>
          <w:tcPr>
            <w:tcW w:w="2970" w:type="dxa"/>
          </w:tcPr>
          <w:p w:rsidR="007B3026" w:rsidRDefault="007B3026" w:rsidP="004A0ED4">
            <w:r>
              <w:rPr>
                <w:rFonts w:cs="Arial"/>
              </w:rPr>
              <w:t>Overwrite Low Limit Detection Thermostat reading to be __ Deg. F.</w:t>
            </w:r>
          </w:p>
        </w:tc>
        <w:tc>
          <w:tcPr>
            <w:tcW w:w="3150" w:type="dxa"/>
          </w:tcPr>
          <w:p w:rsidR="007B3026" w:rsidRDefault="007B3026" w:rsidP="004A0ED4">
            <w:pPr>
              <w:spacing w:before="40" w:after="40"/>
              <w:rPr>
                <w:rFonts w:cs="Arial"/>
              </w:rPr>
            </w:pPr>
            <w:r>
              <w:rPr>
                <w:rFonts w:cs="Arial"/>
              </w:rPr>
              <w:t>Verify that system alarms, fans stop, OSA Dampers close, Relief Dampers Close, and RA dampers open.</w:t>
            </w:r>
          </w:p>
          <w:p w:rsidR="007B3026" w:rsidRDefault="007B3026" w:rsidP="004A0ED4"/>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12</w:t>
            </w:r>
          </w:p>
        </w:tc>
        <w:tc>
          <w:tcPr>
            <w:tcW w:w="1170" w:type="dxa"/>
          </w:tcPr>
          <w:p w:rsidR="007B3026" w:rsidRDefault="007B3026" w:rsidP="004A0ED4">
            <w:pPr>
              <w:jc w:val="center"/>
            </w:pPr>
            <w:r>
              <w:t>Return Fan Static Pressure</w:t>
            </w:r>
          </w:p>
        </w:tc>
        <w:tc>
          <w:tcPr>
            <w:tcW w:w="2970" w:type="dxa"/>
          </w:tcPr>
          <w:p w:rsidR="007B3026" w:rsidRDefault="007B3026" w:rsidP="004A0ED4">
            <w:r>
              <w:rPr>
                <w:rFonts w:cs="Arial"/>
              </w:rPr>
              <w:t>With AHU Unit __ running at low air flow condition, Overwrite RF __ return air fan inlet SP to a reading below  -___” W.G.</w:t>
            </w:r>
          </w:p>
        </w:tc>
        <w:tc>
          <w:tcPr>
            <w:tcW w:w="3150" w:type="dxa"/>
          </w:tcPr>
          <w:p w:rsidR="007B3026" w:rsidRDefault="007B3026" w:rsidP="004A0ED4">
            <w:r>
              <w:rPr>
                <w:rFonts w:cs="Arial"/>
              </w:rPr>
              <w:t>Verify that system alarms and that all Fans are shut down.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13</w:t>
            </w:r>
          </w:p>
        </w:tc>
        <w:tc>
          <w:tcPr>
            <w:tcW w:w="1170" w:type="dxa"/>
          </w:tcPr>
          <w:p w:rsidR="007B3026" w:rsidRDefault="007B3026" w:rsidP="004A0ED4">
            <w:pPr>
              <w:jc w:val="center"/>
            </w:pPr>
            <w:r>
              <w:t xml:space="preserve">Manual Smoke </w:t>
            </w:r>
            <w:proofErr w:type="spellStart"/>
            <w:r>
              <w:t>Pressuriz</w:t>
            </w:r>
            <w:proofErr w:type="spellEnd"/>
            <w:r>
              <w:t>. System</w:t>
            </w:r>
          </w:p>
        </w:tc>
        <w:tc>
          <w:tcPr>
            <w:tcW w:w="2970" w:type="dxa"/>
          </w:tcPr>
          <w:p w:rsidR="007B3026" w:rsidRDefault="007B3026" w:rsidP="004A0ED4">
            <w:r>
              <w:rPr>
                <w:rFonts w:cs="Arial"/>
              </w:rPr>
              <w:t xml:space="preserve">With Fire Alarm System in alarm, utilizing control panel in </w:t>
            </w:r>
            <w:smartTag w:uri="urn:schemas-microsoft-com:office:smarttags" w:element="place">
              <w:smartTag w:uri="urn:schemas-microsoft-com:office:smarttags" w:element="PlaceName">
                <w:r>
                  <w:rPr>
                    <w:rFonts w:cs="Arial"/>
                  </w:rPr>
                  <w:t>Fireman</w:t>
                </w:r>
              </w:smartTag>
              <w:r>
                <w:rPr>
                  <w:rFonts w:cs="Arial"/>
                </w:rPr>
                <w:t xml:space="preserve"> </w:t>
              </w:r>
              <w:smartTag w:uri="urn:schemas-microsoft-com:office:smarttags" w:element="PlaceName">
                <w:r>
                  <w:rPr>
                    <w:rFonts w:cs="Arial"/>
                  </w:rPr>
                  <w:t>Control</w:t>
                </w:r>
              </w:smartTag>
              <w:r>
                <w:rPr>
                  <w:rFonts w:cs="Arial"/>
                </w:rPr>
                <w:t xml:space="preserve"> </w:t>
              </w:r>
              <w:smartTag w:uri="urn:schemas-microsoft-com:office:smarttags" w:element="PlaceType">
                <w:r>
                  <w:rPr>
                    <w:rFonts w:cs="Arial"/>
                  </w:rPr>
                  <w:t>Center</w:t>
                </w:r>
              </w:smartTag>
            </w:smartTag>
            <w:r>
              <w:rPr>
                <w:rFonts w:cs="Arial"/>
              </w:rPr>
              <w:t>, select a floor and place floor into purge mode.</w:t>
            </w:r>
          </w:p>
        </w:tc>
        <w:tc>
          <w:tcPr>
            <w:tcW w:w="3150" w:type="dxa"/>
          </w:tcPr>
          <w:p w:rsidR="007B3026" w:rsidRDefault="007B3026" w:rsidP="004A0ED4">
            <w:r>
              <w:rPr>
                <w:rFonts w:cs="Arial"/>
              </w:rPr>
              <w:t xml:space="preserve">Verify that Single Fan operates, Isolation dampers open only on selected Fans, Return Fans are off, Outside Air Handling Units are off, </w:t>
            </w:r>
            <w:proofErr w:type="gramStart"/>
            <w:r>
              <w:rPr>
                <w:rFonts w:cs="Arial"/>
              </w:rPr>
              <w:t>OSA</w:t>
            </w:r>
            <w:proofErr w:type="gramEnd"/>
            <w:r>
              <w:rPr>
                <w:rFonts w:cs="Arial"/>
              </w:rPr>
              <w:t xml:space="preserve"> dampers open, and return air dampers close.</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14</w:t>
            </w:r>
          </w:p>
        </w:tc>
        <w:tc>
          <w:tcPr>
            <w:tcW w:w="1170" w:type="dxa"/>
          </w:tcPr>
          <w:p w:rsidR="007B3026" w:rsidRDefault="007B3026" w:rsidP="004A0ED4">
            <w:pPr>
              <w:jc w:val="center"/>
            </w:pPr>
            <w:r>
              <w:t>Minimum OSA Unit Fan Off</w:t>
            </w:r>
          </w:p>
        </w:tc>
        <w:tc>
          <w:tcPr>
            <w:tcW w:w="2970" w:type="dxa"/>
          </w:tcPr>
          <w:p w:rsidR="007B3026" w:rsidRDefault="007B3026" w:rsidP="004A0ED4">
            <w:r>
              <w:rPr>
                <w:rFonts w:cs="Arial"/>
              </w:rPr>
              <w:t>Command AHU-1&amp;2 System off.</w:t>
            </w:r>
          </w:p>
        </w:tc>
        <w:tc>
          <w:tcPr>
            <w:tcW w:w="3150" w:type="dxa"/>
          </w:tcPr>
          <w:p w:rsidR="007B3026" w:rsidRDefault="007B3026" w:rsidP="004A0ED4">
            <w:r>
              <w:rPr>
                <w:rFonts w:cs="Arial"/>
              </w:rPr>
              <w:t>Verify that AHU ___ isolation dampers are closed, and if OSA temperature is above __ Deg. F, heating coil control valve is closed.</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15</w:t>
            </w:r>
          </w:p>
        </w:tc>
        <w:tc>
          <w:tcPr>
            <w:tcW w:w="1170" w:type="dxa"/>
          </w:tcPr>
          <w:p w:rsidR="007B3026" w:rsidRDefault="007B3026" w:rsidP="004A0ED4">
            <w:pPr>
              <w:jc w:val="center"/>
            </w:pPr>
            <w:r>
              <w:t>Minimum OSA Unit Fan Off</w:t>
            </w:r>
          </w:p>
        </w:tc>
        <w:tc>
          <w:tcPr>
            <w:tcW w:w="2970" w:type="dxa"/>
          </w:tcPr>
          <w:p w:rsidR="007B3026" w:rsidRDefault="007B3026" w:rsidP="004A0ED4">
            <w:r>
              <w:rPr>
                <w:rFonts w:cs="Arial"/>
              </w:rPr>
              <w:t>Simulate a OSA temperature below 35 Deg. F.</w:t>
            </w:r>
          </w:p>
        </w:tc>
        <w:tc>
          <w:tcPr>
            <w:tcW w:w="3150" w:type="dxa"/>
          </w:tcPr>
          <w:p w:rsidR="007B3026" w:rsidRDefault="007B3026" w:rsidP="004A0ED4">
            <w:r>
              <w:rPr>
                <w:rFonts w:cs="Arial"/>
              </w:rPr>
              <w:t>Verify that heating coil control valve opens.</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16</w:t>
            </w:r>
          </w:p>
        </w:tc>
        <w:tc>
          <w:tcPr>
            <w:tcW w:w="1170" w:type="dxa"/>
          </w:tcPr>
          <w:p w:rsidR="007B3026" w:rsidRDefault="007B3026" w:rsidP="004A0ED4">
            <w:pPr>
              <w:jc w:val="center"/>
            </w:pPr>
            <w:r>
              <w:t>Minimum OSA Unit Temp. Control</w:t>
            </w:r>
          </w:p>
        </w:tc>
        <w:tc>
          <w:tcPr>
            <w:tcW w:w="2970" w:type="dxa"/>
          </w:tcPr>
          <w:p w:rsidR="007B3026" w:rsidRDefault="007B3026" w:rsidP="004A0ED4">
            <w:r>
              <w:rPr>
                <w:rFonts w:cs="Arial"/>
              </w:rPr>
              <w:t xml:space="preserve">Utilizing BAS software, reset discharge air </w:t>
            </w:r>
            <w:proofErr w:type="spellStart"/>
            <w:r>
              <w:rPr>
                <w:rFonts w:cs="Arial"/>
              </w:rPr>
              <w:t>setpoint</w:t>
            </w:r>
            <w:proofErr w:type="spellEnd"/>
            <w:r>
              <w:rPr>
                <w:rFonts w:cs="Arial"/>
              </w:rPr>
              <w:t xml:space="preserve"> to 80 Deg. F.</w:t>
            </w:r>
          </w:p>
        </w:tc>
        <w:tc>
          <w:tcPr>
            <w:tcW w:w="3150" w:type="dxa"/>
          </w:tcPr>
          <w:p w:rsidR="007B3026" w:rsidRDefault="007B3026" w:rsidP="004A0ED4">
            <w:r>
              <w:rPr>
                <w:rFonts w:cs="Arial"/>
              </w:rPr>
              <w:t xml:space="preserve">Verify that Face and Bypass Dampers and Heating Coil Control Valves modulate in sequence to maintain __ Deg. F. </w:t>
            </w:r>
            <w:proofErr w:type="spellStart"/>
            <w:r>
              <w:rPr>
                <w:rFonts w:cs="Arial"/>
              </w:rPr>
              <w:t>Setpoint</w:t>
            </w:r>
            <w:proofErr w:type="spellEnd"/>
            <w:r>
              <w:rPr>
                <w:rFonts w:cs="Arial"/>
              </w:rPr>
              <w:t>.</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17</w:t>
            </w:r>
          </w:p>
        </w:tc>
        <w:tc>
          <w:tcPr>
            <w:tcW w:w="1170" w:type="dxa"/>
          </w:tcPr>
          <w:p w:rsidR="007B3026" w:rsidRDefault="007B3026" w:rsidP="004A0ED4">
            <w:pPr>
              <w:jc w:val="center"/>
            </w:pPr>
            <w:r>
              <w:t>Minimum OSA Unit Freeze Condition</w:t>
            </w:r>
          </w:p>
        </w:tc>
        <w:tc>
          <w:tcPr>
            <w:tcW w:w="2970" w:type="dxa"/>
          </w:tcPr>
          <w:p w:rsidR="007B3026" w:rsidRDefault="007B3026" w:rsidP="004A0ED4">
            <w:r>
              <w:rPr>
                <w:rFonts w:cs="Arial"/>
              </w:rPr>
              <w:t>Simulate a condition at low limit detection thermostat of below 40 Deg. F.</w:t>
            </w:r>
          </w:p>
        </w:tc>
        <w:tc>
          <w:tcPr>
            <w:tcW w:w="3150" w:type="dxa"/>
          </w:tcPr>
          <w:p w:rsidR="007B3026" w:rsidRDefault="007B3026" w:rsidP="004A0ED4">
            <w:r>
              <w:rPr>
                <w:rFonts w:cs="Arial"/>
              </w:rPr>
              <w:t>Verify that BAS system goes into alarm, AHU- __ Fans Shut Down, AHU-___ Isolation Dampers Close, and Heating Valve Opens.</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18</w:t>
            </w:r>
          </w:p>
        </w:tc>
        <w:tc>
          <w:tcPr>
            <w:tcW w:w="1170" w:type="dxa"/>
          </w:tcPr>
          <w:p w:rsidR="007B3026" w:rsidRDefault="007B3026" w:rsidP="004A0ED4">
            <w:pPr>
              <w:jc w:val="center"/>
            </w:pPr>
            <w:r>
              <w:t>On-Floor Return Fan Operation</w:t>
            </w:r>
          </w:p>
        </w:tc>
        <w:tc>
          <w:tcPr>
            <w:tcW w:w="2970" w:type="dxa"/>
          </w:tcPr>
          <w:p w:rsidR="007B3026" w:rsidRDefault="007B3026" w:rsidP="004A0ED4">
            <w:r>
              <w:rPr>
                <w:rFonts w:cs="Arial"/>
              </w:rPr>
              <w:t>Place AHU-____ in normal operating mode.</w:t>
            </w:r>
          </w:p>
        </w:tc>
        <w:tc>
          <w:tcPr>
            <w:tcW w:w="3150" w:type="dxa"/>
          </w:tcPr>
          <w:p w:rsidR="007B3026" w:rsidRDefault="007B3026" w:rsidP="004A0ED4">
            <w:r>
              <w:rPr>
                <w:rFonts w:cs="Arial"/>
              </w:rPr>
              <w:t>Verify that RAF __-__ Start and Run.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19</w:t>
            </w:r>
          </w:p>
        </w:tc>
        <w:tc>
          <w:tcPr>
            <w:tcW w:w="1170" w:type="dxa"/>
          </w:tcPr>
          <w:p w:rsidR="007B3026" w:rsidRDefault="007B3026" w:rsidP="004A0ED4">
            <w:pPr>
              <w:jc w:val="center"/>
            </w:pPr>
            <w:r>
              <w:t>Building Static Pressure</w:t>
            </w:r>
          </w:p>
        </w:tc>
        <w:tc>
          <w:tcPr>
            <w:tcW w:w="2970" w:type="dxa"/>
          </w:tcPr>
          <w:p w:rsidR="007B3026" w:rsidRDefault="007B3026" w:rsidP="004A0ED4">
            <w:r>
              <w:rPr>
                <w:rFonts w:cs="Arial"/>
              </w:rPr>
              <w:t>Trend log the supply fan speed, the relief fan speed, relief damper position and the building static pressure for 12 hrs at 20 min. intervals.  During the trend, force, if necessary, the economizer damper to be full open and at minimum. Document these times.</w:t>
            </w:r>
          </w:p>
        </w:tc>
        <w:tc>
          <w:tcPr>
            <w:tcW w:w="3150" w:type="dxa"/>
          </w:tcPr>
          <w:p w:rsidR="007B3026" w:rsidRDefault="007B3026" w:rsidP="004A0ED4">
            <w:r>
              <w:rPr>
                <w:rFonts w:cs="Arial"/>
              </w:rPr>
              <w:t xml:space="preserve">Observe in the trends that the building static pressure is maintained within +/- 0.05” of </w:t>
            </w:r>
            <w:proofErr w:type="spellStart"/>
            <w:r>
              <w:rPr>
                <w:rFonts w:cs="Arial"/>
              </w:rPr>
              <w:t>setpoint</w:t>
            </w:r>
            <w:proofErr w:type="spellEnd"/>
            <w:r>
              <w:rPr>
                <w:rFonts w:cs="Arial"/>
              </w:rPr>
              <w:t xml:space="preserve"> without excessive hunting.  Carefully examine during the extreme economizer damper positions.  Observe that any relief dampers modulate as expected relative to relief fan operation and static pressure.</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20</w:t>
            </w:r>
          </w:p>
        </w:tc>
        <w:tc>
          <w:tcPr>
            <w:tcW w:w="1170" w:type="dxa"/>
          </w:tcPr>
          <w:p w:rsidR="007B3026" w:rsidRDefault="007B3026" w:rsidP="004A0ED4">
            <w:pPr>
              <w:jc w:val="center"/>
            </w:pPr>
            <w:r>
              <w:t>AHU Filter Drop</w:t>
            </w:r>
          </w:p>
        </w:tc>
        <w:tc>
          <w:tcPr>
            <w:tcW w:w="2970" w:type="dxa"/>
          </w:tcPr>
          <w:p w:rsidR="007B3026" w:rsidRDefault="007B3026" w:rsidP="004A0ED4">
            <w:r>
              <w:rPr>
                <w:rFonts w:cs="Arial"/>
              </w:rPr>
              <w:t>Reset the Filter Differential Pressure to exceed the setting recommended by the filter manufacturer.</w:t>
            </w:r>
          </w:p>
        </w:tc>
        <w:tc>
          <w:tcPr>
            <w:tcW w:w="3150" w:type="dxa"/>
          </w:tcPr>
          <w:p w:rsidR="007B3026" w:rsidRDefault="007B3026" w:rsidP="004A0ED4">
            <w:r>
              <w:rPr>
                <w:rFonts w:cs="Arial"/>
              </w:rPr>
              <w:t>Verify that the BAS reports an alarm.</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21</w:t>
            </w:r>
          </w:p>
        </w:tc>
        <w:tc>
          <w:tcPr>
            <w:tcW w:w="1170" w:type="dxa"/>
          </w:tcPr>
          <w:p w:rsidR="007B3026" w:rsidRDefault="007B3026" w:rsidP="004A0ED4">
            <w:pPr>
              <w:jc w:val="center"/>
            </w:pPr>
            <w:r>
              <w:t>Chilled Water Valve Closing Efficiency</w:t>
            </w:r>
          </w:p>
        </w:tc>
        <w:tc>
          <w:tcPr>
            <w:tcW w:w="2970" w:type="dxa"/>
          </w:tcPr>
          <w:p w:rsidR="007B3026" w:rsidRDefault="007B3026" w:rsidP="007B3026">
            <w:pPr>
              <w:numPr>
                <w:ilvl w:val="0"/>
                <w:numId w:val="10"/>
              </w:numPr>
              <w:tabs>
                <w:tab w:val="clear" w:pos="720"/>
                <w:tab w:val="num" w:pos="342"/>
              </w:tabs>
              <w:spacing w:before="40" w:after="40"/>
              <w:ind w:left="342" w:hanging="342"/>
              <w:rPr>
                <w:rFonts w:cs="Arial"/>
              </w:rPr>
            </w:pPr>
            <w:r>
              <w:rPr>
                <w:rFonts w:cs="Arial"/>
              </w:rPr>
              <w:t>Utilizing BAS, place AHU Units in WARMUP Mode.</w:t>
            </w:r>
          </w:p>
          <w:p w:rsidR="007B3026" w:rsidRDefault="007B3026" w:rsidP="007B3026">
            <w:pPr>
              <w:numPr>
                <w:ilvl w:val="0"/>
                <w:numId w:val="10"/>
              </w:numPr>
              <w:tabs>
                <w:tab w:val="clear" w:pos="720"/>
                <w:tab w:val="num" w:pos="342"/>
              </w:tabs>
              <w:spacing w:before="40" w:after="40"/>
              <w:ind w:left="342" w:hanging="342"/>
              <w:rPr>
                <w:rFonts w:cs="Arial"/>
              </w:rPr>
            </w:pPr>
            <w:r>
              <w:rPr>
                <w:rFonts w:cs="Arial"/>
              </w:rPr>
              <w:t>Manually close isolation Valve in Chilled Water Supply to AHU Coil.</w:t>
            </w:r>
          </w:p>
          <w:p w:rsidR="007B3026" w:rsidRDefault="007B3026" w:rsidP="007B3026">
            <w:pPr>
              <w:numPr>
                <w:ilvl w:val="0"/>
                <w:numId w:val="10"/>
              </w:numPr>
              <w:tabs>
                <w:tab w:val="clear" w:pos="720"/>
                <w:tab w:val="num" w:pos="342"/>
              </w:tabs>
              <w:spacing w:before="40" w:after="40"/>
              <w:ind w:left="342" w:hanging="342"/>
              <w:rPr>
                <w:rFonts w:cs="Arial"/>
              </w:rPr>
            </w:pPr>
            <w:r>
              <w:rPr>
                <w:rFonts w:cs="Arial"/>
              </w:rPr>
              <w:t xml:space="preserve">Place thermometer in Chilled Water Return Piping adjacent to AHU.  Record temp. </w:t>
            </w:r>
            <w:proofErr w:type="gramStart"/>
            <w:r>
              <w:rPr>
                <w:rFonts w:cs="Arial"/>
              </w:rPr>
              <w:t>at</w:t>
            </w:r>
            <w:proofErr w:type="gramEnd"/>
            <w:r>
              <w:rPr>
                <w:rFonts w:cs="Arial"/>
              </w:rPr>
              <w:t xml:space="preserve"> 1 min. intervals for 15 min.</w:t>
            </w:r>
          </w:p>
          <w:p w:rsidR="007B3026" w:rsidRDefault="007B3026" w:rsidP="007B3026">
            <w:pPr>
              <w:numPr>
                <w:ilvl w:val="0"/>
                <w:numId w:val="10"/>
              </w:numPr>
              <w:tabs>
                <w:tab w:val="clear" w:pos="720"/>
                <w:tab w:val="num" w:pos="342"/>
              </w:tabs>
              <w:spacing w:before="40" w:after="40"/>
              <w:ind w:left="342" w:hanging="342"/>
              <w:rPr>
                <w:rFonts w:cs="Arial"/>
              </w:rPr>
            </w:pPr>
            <w:r>
              <w:rPr>
                <w:rFonts w:cs="Arial"/>
              </w:rPr>
              <w:t>Manually open isolation Valve in Chilled Water Supply to AHU Coil.</w:t>
            </w:r>
          </w:p>
          <w:p w:rsidR="007B3026" w:rsidRDefault="007B3026" w:rsidP="007B3026">
            <w:pPr>
              <w:numPr>
                <w:ilvl w:val="0"/>
                <w:numId w:val="10"/>
              </w:numPr>
              <w:tabs>
                <w:tab w:val="clear" w:pos="720"/>
                <w:tab w:val="num" w:pos="342"/>
              </w:tabs>
              <w:spacing w:before="40" w:after="40"/>
              <w:ind w:left="342" w:hanging="342"/>
              <w:rPr>
                <w:rFonts w:cs="Arial"/>
              </w:rPr>
            </w:pPr>
            <w:r>
              <w:rPr>
                <w:rFonts w:cs="Arial"/>
              </w:rPr>
              <w:t xml:space="preserve">Repeat Step 3.  </w:t>
            </w:r>
          </w:p>
          <w:p w:rsidR="007B3026" w:rsidRDefault="007B3026" w:rsidP="004A0ED4">
            <w:pPr>
              <w:ind w:left="252" w:hanging="270"/>
            </w:pPr>
            <w:r>
              <w:rPr>
                <w:rFonts w:cs="Arial"/>
              </w:rPr>
              <w:t>6.  Graph Results on Temperature-Time Basis.</w:t>
            </w:r>
          </w:p>
        </w:tc>
        <w:tc>
          <w:tcPr>
            <w:tcW w:w="3150" w:type="dxa"/>
          </w:tcPr>
          <w:p w:rsidR="007B3026" w:rsidRDefault="007B3026" w:rsidP="004A0ED4">
            <w:r>
              <w:rPr>
                <w:rFonts w:cs="Arial"/>
              </w:rPr>
              <w:t>Chilled Water Return Temperature should approach RAT.  If significant divergence is noted, review specified performance requirements of Chilled Water Control Valves.</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22</w:t>
            </w:r>
          </w:p>
        </w:tc>
        <w:tc>
          <w:tcPr>
            <w:tcW w:w="1170" w:type="dxa"/>
          </w:tcPr>
          <w:p w:rsidR="007B3026" w:rsidRDefault="007B3026" w:rsidP="004A0ED4">
            <w:pPr>
              <w:jc w:val="center"/>
            </w:pPr>
            <w:r>
              <w:t>Supply Fan Isolation Damper</w:t>
            </w:r>
          </w:p>
        </w:tc>
        <w:tc>
          <w:tcPr>
            <w:tcW w:w="2970" w:type="dxa"/>
          </w:tcPr>
          <w:p w:rsidR="007B3026" w:rsidRDefault="007B3026" w:rsidP="004A0ED4">
            <w:r>
              <w:rPr>
                <w:rFonts w:cs="Arial"/>
              </w:rPr>
              <w:t xml:space="preserve">Utilizing BAS, Command AHU-1, </w:t>
            </w:r>
            <w:proofErr w:type="gramStart"/>
            <w:r>
              <w:rPr>
                <w:rFonts w:cs="Arial"/>
              </w:rPr>
              <w:t>SF</w:t>
            </w:r>
            <w:proofErr w:type="gramEnd"/>
            <w:r>
              <w:rPr>
                <w:rFonts w:cs="Arial"/>
              </w:rPr>
              <w:t>-1 into the off position.</w:t>
            </w:r>
          </w:p>
        </w:tc>
        <w:tc>
          <w:tcPr>
            <w:tcW w:w="3150" w:type="dxa"/>
          </w:tcPr>
          <w:p w:rsidR="007B3026" w:rsidRDefault="007B3026" w:rsidP="004A0ED4">
            <w:pPr>
              <w:spacing w:before="40" w:after="40"/>
              <w:rPr>
                <w:rFonts w:cs="Arial"/>
              </w:rPr>
            </w:pPr>
            <w:r>
              <w:rPr>
                <w:rFonts w:cs="Arial"/>
              </w:rPr>
              <w:t>Verify that AHU-1, SF-1 Isolation Dampers Close.</w:t>
            </w:r>
          </w:p>
          <w:p w:rsidR="007B3026" w:rsidRDefault="007B3026" w:rsidP="004A0ED4"/>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r>
              <w:t>23</w:t>
            </w:r>
          </w:p>
        </w:tc>
        <w:tc>
          <w:tcPr>
            <w:tcW w:w="1170" w:type="dxa"/>
          </w:tcPr>
          <w:p w:rsidR="007B3026" w:rsidRDefault="007B3026" w:rsidP="004A0ED4">
            <w:pPr>
              <w:jc w:val="center"/>
            </w:pPr>
            <w:r>
              <w:t>Review</w:t>
            </w:r>
          </w:p>
        </w:tc>
        <w:tc>
          <w:tcPr>
            <w:tcW w:w="2970" w:type="dxa"/>
          </w:tcPr>
          <w:p w:rsidR="007B3026" w:rsidRDefault="007B3026" w:rsidP="004A0ED4">
            <w:r>
              <w:rPr>
                <w:rFonts w:cs="Arial"/>
              </w:rPr>
              <w:t xml:space="preserve">Review schedules, current </w:t>
            </w:r>
            <w:proofErr w:type="spellStart"/>
            <w:r>
              <w:rPr>
                <w:rFonts w:cs="Arial"/>
              </w:rPr>
              <w:t>setpoints</w:t>
            </w:r>
            <w:proofErr w:type="spellEnd"/>
            <w:r>
              <w:rPr>
                <w:rFonts w:cs="Arial"/>
              </w:rPr>
              <w:t xml:space="preserve"> and sequences with Specification Section 15___ and Control Drawings prepared by BAS Provider.</w:t>
            </w:r>
          </w:p>
        </w:tc>
        <w:tc>
          <w:tcPr>
            <w:tcW w:w="3150" w:type="dxa"/>
          </w:tcPr>
          <w:p w:rsidR="007B3026" w:rsidRDefault="007B3026" w:rsidP="004A0ED4">
            <w:r>
              <w:rPr>
                <w:rFonts w:cs="Arial"/>
              </w:rPr>
              <w:t>Submit approved differences to be incorporated into as-built record documentation.</w:t>
            </w:r>
          </w:p>
        </w:tc>
        <w:tc>
          <w:tcPr>
            <w:tcW w:w="630" w:type="dxa"/>
          </w:tcPr>
          <w:p w:rsidR="007B3026" w:rsidRDefault="007B3026" w:rsidP="004A0ED4">
            <w:pPr>
              <w:jc w:val="center"/>
            </w:pPr>
          </w:p>
        </w:tc>
        <w:tc>
          <w:tcPr>
            <w:tcW w:w="630" w:type="dxa"/>
          </w:tcPr>
          <w:p w:rsidR="007B3026" w:rsidRDefault="007B3026" w:rsidP="004A0ED4">
            <w:pPr>
              <w:jc w:val="center"/>
            </w:pPr>
          </w:p>
        </w:tc>
      </w:tr>
      <w:tr w:rsidR="007B3026">
        <w:trPr>
          <w:jc w:val="center"/>
        </w:trPr>
        <w:tc>
          <w:tcPr>
            <w:tcW w:w="810" w:type="dxa"/>
          </w:tcPr>
          <w:p w:rsidR="007B3026" w:rsidRDefault="007B3026" w:rsidP="004A0ED4">
            <w:pPr>
              <w:jc w:val="center"/>
            </w:pPr>
          </w:p>
        </w:tc>
        <w:tc>
          <w:tcPr>
            <w:tcW w:w="1170" w:type="dxa"/>
          </w:tcPr>
          <w:p w:rsidR="007B3026" w:rsidRDefault="007B3026" w:rsidP="004A0ED4">
            <w:pPr>
              <w:jc w:val="center"/>
            </w:pPr>
          </w:p>
        </w:tc>
        <w:tc>
          <w:tcPr>
            <w:tcW w:w="2970" w:type="dxa"/>
          </w:tcPr>
          <w:p w:rsidR="007B3026" w:rsidRDefault="007B3026" w:rsidP="004A0ED4"/>
        </w:tc>
        <w:tc>
          <w:tcPr>
            <w:tcW w:w="3150" w:type="dxa"/>
          </w:tcPr>
          <w:p w:rsidR="007B3026" w:rsidRDefault="007B3026" w:rsidP="004A0ED4"/>
        </w:tc>
        <w:tc>
          <w:tcPr>
            <w:tcW w:w="630" w:type="dxa"/>
          </w:tcPr>
          <w:p w:rsidR="007B3026" w:rsidRDefault="007B3026" w:rsidP="004A0ED4">
            <w:pPr>
              <w:jc w:val="center"/>
            </w:pPr>
          </w:p>
        </w:tc>
        <w:tc>
          <w:tcPr>
            <w:tcW w:w="630" w:type="dxa"/>
          </w:tcPr>
          <w:p w:rsidR="007B3026" w:rsidRDefault="007B3026" w:rsidP="004A0ED4">
            <w:pPr>
              <w:jc w:val="center"/>
            </w:pPr>
          </w:p>
        </w:tc>
      </w:tr>
    </w:tbl>
    <w:p w:rsidR="007B3026" w:rsidRDefault="007B3026" w:rsidP="007B3026">
      <w:pPr>
        <w:rPr>
          <w:rStyle w:val="Norm"/>
          <w:rFonts w:cs="Arial"/>
          <w:szCs w:val="22"/>
        </w:rPr>
      </w:pPr>
    </w:p>
    <w:p w:rsidR="007B3026" w:rsidRDefault="007B3026" w:rsidP="007B3026">
      <w:pPr>
        <w:rPr>
          <w:b/>
          <w:bCs w:val="0"/>
        </w:rPr>
      </w:pPr>
      <w:r>
        <w:rPr>
          <w:b/>
          <w:bCs w:val="0"/>
        </w:rPr>
        <w:t>Record Footnotes:</w:t>
      </w:r>
    </w:p>
    <w:p w:rsidR="007B3026" w:rsidRDefault="007B3026" w:rsidP="007B3026">
      <w:r>
        <w:rPr>
          <w:vertAlign w:val="superscript"/>
        </w:rPr>
        <w:t>1</w:t>
      </w:r>
      <w:r>
        <w:t>Sequences of operation specified in Contract Documents (attached).</w:t>
      </w:r>
    </w:p>
    <w:p w:rsidR="007B3026" w:rsidRDefault="007B3026" w:rsidP="007B3026">
      <w:r>
        <w:rPr>
          <w:vertAlign w:val="superscript"/>
        </w:rPr>
        <w:t>2</w:t>
      </w:r>
      <w:r>
        <w:t>Mode or function ID being tested from testing requirements of the Contract Documents.</w:t>
      </w:r>
    </w:p>
    <w:p w:rsidR="007B3026" w:rsidRDefault="007B3026" w:rsidP="007B3026">
      <w:r>
        <w:rPr>
          <w:vertAlign w:val="superscript"/>
        </w:rPr>
        <w:t>3</w:t>
      </w:r>
      <w:r>
        <w:t>Step-by-step procedures for manual testing, trend logging, or data-logger monitoring.</w:t>
      </w:r>
    </w:p>
    <w:p w:rsidR="007B3026" w:rsidRDefault="007B3026" w:rsidP="007B3026">
      <w:r>
        <w:rPr>
          <w:vertAlign w:val="superscript"/>
        </w:rPr>
        <w:t>4</w:t>
      </w:r>
      <w:r>
        <w:t>Include tolerances for a passing condition.</w:t>
      </w:r>
    </w:p>
    <w:p w:rsidR="007B3026" w:rsidRDefault="007B3026" w:rsidP="007B3026">
      <w:r>
        <w:rPr>
          <w:vertAlign w:val="superscript"/>
        </w:rPr>
        <w:t>5</w:t>
      </w:r>
      <w:r>
        <w:t>Record any permanently changed parameter values and submit to Owner.</w:t>
      </w:r>
    </w:p>
    <w:p w:rsidR="007B3026" w:rsidRDefault="007B3026" w:rsidP="007B3026">
      <w:pPr>
        <w:rPr>
          <w:rStyle w:val="Norm"/>
          <w:rFonts w:cs="Arial"/>
          <w:szCs w:val="22"/>
        </w:rPr>
      </w:pPr>
    </w:p>
    <w:p w:rsidR="007B3026" w:rsidRPr="00D15164" w:rsidRDefault="007B3026" w:rsidP="001F75B0">
      <w:pPr>
        <w:numPr>
          <w:ilvl w:val="0"/>
          <w:numId w:val="12"/>
        </w:numPr>
        <w:tabs>
          <w:tab w:val="clear" w:pos="720"/>
        </w:tabs>
        <w:jc w:val="both"/>
        <w:rPr>
          <w:rStyle w:val="Norm"/>
          <w:rFonts w:ascii="Arial" w:hAnsi="Arial" w:cs="Arial"/>
          <w:bCs w:val="0"/>
          <w:iCs w:val="0"/>
          <w:szCs w:val="22"/>
        </w:rPr>
      </w:pPr>
      <w:r w:rsidRPr="00D15164">
        <w:rPr>
          <w:rStyle w:val="Norm"/>
          <w:rFonts w:ascii="Arial" w:hAnsi="Arial" w:cs="Arial"/>
          <w:bCs w:val="0"/>
          <w:iCs w:val="0"/>
          <w:szCs w:val="22"/>
        </w:rPr>
        <w:t>Comments: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B3026" w:rsidTr="001F75B0">
        <w:trPr>
          <w:jc w:val="center"/>
        </w:trPr>
        <w:tc>
          <w:tcPr>
            <w:tcW w:w="9360" w:type="dxa"/>
          </w:tcPr>
          <w:p w:rsidR="007B3026" w:rsidRDefault="007B3026" w:rsidP="004A0ED4">
            <w:pPr>
              <w:jc w:val="both"/>
              <w:rPr>
                <w:rStyle w:val="Norm"/>
                <w:rFonts w:cs="Arial"/>
                <w:bCs w:val="0"/>
                <w:szCs w:val="22"/>
              </w:rPr>
            </w:pPr>
          </w:p>
          <w:p w:rsidR="007B3026" w:rsidRDefault="007B3026" w:rsidP="004A0ED4">
            <w:pPr>
              <w:rPr>
                <w:rStyle w:val="Norm"/>
                <w:rFonts w:cs="Arial"/>
                <w:bCs w:val="0"/>
                <w:szCs w:val="22"/>
              </w:rPr>
            </w:pPr>
          </w:p>
          <w:p w:rsidR="007B3026" w:rsidRDefault="007B3026" w:rsidP="004A0ED4">
            <w:pPr>
              <w:jc w:val="both"/>
              <w:rPr>
                <w:rStyle w:val="Norm"/>
                <w:rFonts w:cs="Arial"/>
                <w:bCs w:val="0"/>
                <w:szCs w:val="22"/>
              </w:rPr>
            </w:pPr>
          </w:p>
          <w:p w:rsidR="007B3026" w:rsidRDefault="007B3026" w:rsidP="004A0ED4">
            <w:pPr>
              <w:jc w:val="both"/>
              <w:rPr>
                <w:rStyle w:val="Norm"/>
                <w:rFonts w:cs="Arial"/>
                <w:bCs w:val="0"/>
                <w:szCs w:val="22"/>
              </w:rPr>
            </w:pPr>
          </w:p>
          <w:p w:rsidR="007B3026" w:rsidRDefault="007B3026" w:rsidP="004A0ED4">
            <w:pPr>
              <w:jc w:val="both"/>
              <w:rPr>
                <w:rStyle w:val="Norm"/>
                <w:rFonts w:cs="Arial"/>
                <w:bCs w:val="0"/>
                <w:szCs w:val="22"/>
              </w:rPr>
            </w:pPr>
          </w:p>
          <w:p w:rsidR="007B3026" w:rsidRDefault="007B3026" w:rsidP="004A0ED4">
            <w:pPr>
              <w:jc w:val="both"/>
              <w:rPr>
                <w:rStyle w:val="Norm"/>
                <w:rFonts w:cs="Arial"/>
                <w:bCs w:val="0"/>
                <w:szCs w:val="22"/>
              </w:rPr>
            </w:pPr>
          </w:p>
        </w:tc>
      </w:tr>
    </w:tbl>
    <w:p w:rsidR="007B3026" w:rsidRDefault="007B3026" w:rsidP="007B3026">
      <w:pPr>
        <w:pStyle w:val="BodyTextIndent"/>
        <w:ind w:left="0"/>
        <w:rPr>
          <w:rStyle w:val="Norm"/>
          <w:rFonts w:cs="Arial"/>
          <w:szCs w:val="22"/>
        </w:rPr>
      </w:pPr>
    </w:p>
    <w:p w:rsidR="007B3026" w:rsidRPr="00AE3AF7" w:rsidRDefault="007B3026" w:rsidP="00AE3AF7">
      <w:pPr>
        <w:pStyle w:val="Heading5"/>
        <w:pBdr>
          <w:top w:val="single" w:sz="4" w:space="1" w:color="auto"/>
          <w:left w:val="single" w:sz="4" w:space="0" w:color="auto"/>
          <w:bottom w:val="single" w:sz="4" w:space="1" w:color="auto"/>
          <w:right w:val="single" w:sz="4" w:space="4" w:color="auto"/>
        </w:pBdr>
        <w:jc w:val="center"/>
        <w:rPr>
          <w:rStyle w:val="Norm"/>
          <w:rFonts w:ascii="Arial" w:hAnsi="Arial" w:cs="Arial"/>
          <w:szCs w:val="22"/>
        </w:rPr>
      </w:pPr>
      <w:r w:rsidRPr="00AE3AF7">
        <w:rPr>
          <w:rStyle w:val="Norm"/>
          <w:rFonts w:ascii="Arial" w:hAnsi="Arial" w:cs="Arial"/>
          <w:szCs w:val="22"/>
        </w:rPr>
        <w:t>FINAL SIGN-OFF</w:t>
      </w:r>
    </w:p>
    <w:p w:rsidR="007B3026" w:rsidRDefault="007B3026" w:rsidP="007B3026"/>
    <w:p w:rsidR="007B3026" w:rsidRDefault="007B3026" w:rsidP="007B3026">
      <w:pPr>
        <w:rPr>
          <w:rFonts w:cs="Arial"/>
          <w:b/>
        </w:rPr>
      </w:pPr>
      <w:r>
        <w:rPr>
          <w:rFonts w:cs="Arial"/>
          <w:b/>
        </w:rPr>
        <w:t>Contractors attest that the above items have been verified and meet the requirements of the Contract Documents except as noted on the attached Commissioning Deficiency Report.</w:t>
      </w:r>
    </w:p>
    <w:p w:rsidR="007B3026" w:rsidRDefault="007B3026" w:rsidP="007B3026">
      <w:pPr>
        <w:rPr>
          <w:rFonts w:cs="Arial"/>
        </w:rPr>
      </w:pPr>
    </w:p>
    <w:tbl>
      <w:tblPr>
        <w:tblW w:w="9360"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3138"/>
        <w:gridCol w:w="1668"/>
        <w:gridCol w:w="4554"/>
      </w:tblGrid>
      <w:tr w:rsidR="007B3026">
        <w:trPr>
          <w:cantSplit/>
          <w:jc w:val="center"/>
        </w:trPr>
        <w:tc>
          <w:tcPr>
            <w:tcW w:w="3192" w:type="dxa"/>
            <w:vMerge w:val="restart"/>
          </w:tcPr>
          <w:p w:rsidR="007B3026" w:rsidRDefault="007B3026" w:rsidP="004A0ED4">
            <w:pPr>
              <w:rPr>
                <w:rFonts w:cs="Arial"/>
              </w:rPr>
            </w:pPr>
            <w:r>
              <w:rPr>
                <w:rFonts w:cs="Arial"/>
              </w:rPr>
              <w:t>General Contractor:</w:t>
            </w:r>
          </w:p>
        </w:tc>
        <w:tc>
          <w:tcPr>
            <w:tcW w:w="1686" w:type="dxa"/>
          </w:tcPr>
          <w:p w:rsidR="007B3026" w:rsidRDefault="007B3026" w:rsidP="004A0ED4">
            <w:pPr>
              <w:rPr>
                <w:rFonts w:cs="Arial"/>
              </w:rPr>
            </w:pPr>
            <w:r>
              <w:rPr>
                <w:rFonts w:cs="Arial"/>
              </w:rPr>
              <w:t>Print Name: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Signature: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Title: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Date:</w:t>
            </w:r>
          </w:p>
          <w:p w:rsidR="007B3026" w:rsidRDefault="007B3026" w:rsidP="004A0ED4">
            <w:pPr>
              <w:rPr>
                <w:rFonts w:cs="Arial"/>
              </w:rPr>
            </w:pPr>
          </w:p>
        </w:tc>
        <w:tc>
          <w:tcPr>
            <w:tcW w:w="4698" w:type="dxa"/>
          </w:tcPr>
          <w:p w:rsidR="007B3026" w:rsidRDefault="007B3026" w:rsidP="004A0ED4">
            <w:pPr>
              <w:rPr>
                <w:rFonts w:cs="Arial"/>
              </w:rPr>
            </w:pPr>
          </w:p>
        </w:tc>
      </w:tr>
      <w:tr w:rsidR="007B3026">
        <w:trPr>
          <w:jc w:val="center"/>
        </w:trPr>
        <w:tc>
          <w:tcPr>
            <w:tcW w:w="9576" w:type="dxa"/>
            <w:gridSpan w:val="3"/>
          </w:tcPr>
          <w:p w:rsidR="007B3026" w:rsidRDefault="007B3026" w:rsidP="004A0ED4">
            <w:pPr>
              <w:rPr>
                <w:rFonts w:cs="Arial"/>
              </w:rPr>
            </w:pPr>
          </w:p>
        </w:tc>
      </w:tr>
      <w:tr w:rsidR="007B3026">
        <w:trPr>
          <w:cantSplit/>
          <w:jc w:val="center"/>
        </w:trPr>
        <w:tc>
          <w:tcPr>
            <w:tcW w:w="3192" w:type="dxa"/>
            <w:vMerge w:val="restart"/>
          </w:tcPr>
          <w:p w:rsidR="007B3026" w:rsidRDefault="007B3026" w:rsidP="004A0ED4">
            <w:pPr>
              <w:rPr>
                <w:rFonts w:cs="Arial"/>
              </w:rPr>
            </w:pPr>
            <w:r>
              <w:rPr>
                <w:rFonts w:cs="Arial"/>
              </w:rPr>
              <w:t>Mechanical Subcontractor</w:t>
            </w:r>
          </w:p>
        </w:tc>
        <w:tc>
          <w:tcPr>
            <w:tcW w:w="1686" w:type="dxa"/>
          </w:tcPr>
          <w:p w:rsidR="007B3026" w:rsidRDefault="007B3026" w:rsidP="004A0ED4">
            <w:pPr>
              <w:rPr>
                <w:rFonts w:cs="Arial"/>
              </w:rPr>
            </w:pPr>
            <w:r>
              <w:rPr>
                <w:rFonts w:cs="Arial"/>
              </w:rPr>
              <w:t>Print Name: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Signature: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Title: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Date:</w:t>
            </w:r>
          </w:p>
          <w:p w:rsidR="007B3026" w:rsidRDefault="007B3026" w:rsidP="004A0ED4">
            <w:pPr>
              <w:rPr>
                <w:rFonts w:cs="Arial"/>
              </w:rPr>
            </w:pPr>
          </w:p>
        </w:tc>
        <w:tc>
          <w:tcPr>
            <w:tcW w:w="4698" w:type="dxa"/>
          </w:tcPr>
          <w:p w:rsidR="007B3026" w:rsidRDefault="007B3026" w:rsidP="004A0ED4">
            <w:pPr>
              <w:rPr>
                <w:rFonts w:cs="Arial"/>
              </w:rPr>
            </w:pPr>
          </w:p>
        </w:tc>
      </w:tr>
      <w:tr w:rsidR="007B3026">
        <w:trPr>
          <w:jc w:val="center"/>
        </w:trPr>
        <w:tc>
          <w:tcPr>
            <w:tcW w:w="9576" w:type="dxa"/>
            <w:gridSpan w:val="3"/>
          </w:tcPr>
          <w:p w:rsidR="007B3026" w:rsidRDefault="007B3026" w:rsidP="004A0ED4">
            <w:pPr>
              <w:rPr>
                <w:rFonts w:cs="Arial"/>
              </w:rPr>
            </w:pPr>
          </w:p>
        </w:tc>
      </w:tr>
      <w:tr w:rsidR="007B3026">
        <w:trPr>
          <w:cantSplit/>
          <w:jc w:val="center"/>
        </w:trPr>
        <w:tc>
          <w:tcPr>
            <w:tcW w:w="3192" w:type="dxa"/>
            <w:vMerge w:val="restart"/>
          </w:tcPr>
          <w:p w:rsidR="007B3026" w:rsidRDefault="007B3026" w:rsidP="004A0ED4">
            <w:pPr>
              <w:rPr>
                <w:rFonts w:cs="Arial"/>
              </w:rPr>
            </w:pPr>
            <w:r>
              <w:rPr>
                <w:rFonts w:cs="Arial"/>
              </w:rPr>
              <w:t>Other Subcontractor:</w:t>
            </w:r>
          </w:p>
        </w:tc>
        <w:tc>
          <w:tcPr>
            <w:tcW w:w="1686" w:type="dxa"/>
          </w:tcPr>
          <w:p w:rsidR="007B3026" w:rsidRDefault="007B3026" w:rsidP="004A0ED4">
            <w:pPr>
              <w:rPr>
                <w:rFonts w:cs="Arial"/>
              </w:rPr>
            </w:pPr>
            <w:r>
              <w:rPr>
                <w:rFonts w:cs="Arial"/>
              </w:rPr>
              <w:t>Print Name: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Signature: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Title: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Date:</w:t>
            </w:r>
          </w:p>
          <w:p w:rsidR="007B3026" w:rsidRDefault="007B3026" w:rsidP="004A0ED4">
            <w:pPr>
              <w:rPr>
                <w:rFonts w:cs="Arial"/>
              </w:rPr>
            </w:pPr>
          </w:p>
        </w:tc>
        <w:tc>
          <w:tcPr>
            <w:tcW w:w="4698" w:type="dxa"/>
          </w:tcPr>
          <w:p w:rsidR="007B3026" w:rsidRDefault="007B3026" w:rsidP="004A0ED4">
            <w:pPr>
              <w:rPr>
                <w:rFonts w:cs="Arial"/>
              </w:rPr>
            </w:pPr>
          </w:p>
        </w:tc>
      </w:tr>
    </w:tbl>
    <w:p w:rsidR="007B3026" w:rsidRDefault="007B3026" w:rsidP="007B3026">
      <w:pPr>
        <w:rPr>
          <w:rFonts w:cs="Arial"/>
        </w:rPr>
      </w:pPr>
    </w:p>
    <w:p w:rsidR="007B3026" w:rsidRDefault="007B3026" w:rsidP="007B3026">
      <w:pPr>
        <w:rPr>
          <w:rFonts w:cs="Arial"/>
          <w:b/>
        </w:rPr>
      </w:pPr>
      <w:r>
        <w:rPr>
          <w:rFonts w:cs="Arial"/>
          <w:b/>
        </w:rPr>
        <w:t xml:space="preserve">Functional Performance Test procedure received and reviewed for completeness by </w:t>
      </w:r>
      <w:r w:rsidR="00300DBA">
        <w:rPr>
          <w:rFonts w:cs="Arial"/>
          <w:b/>
        </w:rPr>
        <w:t>BJC HealthCare</w:t>
      </w:r>
      <w:r>
        <w:rPr>
          <w:rFonts w:cs="Arial"/>
          <w:b/>
        </w:rPr>
        <w:t xml:space="preserve"> representatives.   Integrated System Test can proceed.</w:t>
      </w:r>
    </w:p>
    <w:p w:rsidR="007B3026" w:rsidRDefault="007B3026" w:rsidP="007B3026">
      <w:pPr>
        <w:rPr>
          <w:rFonts w:cs="Arial"/>
        </w:rPr>
      </w:pPr>
    </w:p>
    <w:tbl>
      <w:tblPr>
        <w:tblW w:w="9360"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3120"/>
        <w:gridCol w:w="1670"/>
        <w:gridCol w:w="4570"/>
      </w:tblGrid>
      <w:tr w:rsidR="007B3026">
        <w:trPr>
          <w:cantSplit/>
          <w:jc w:val="center"/>
        </w:trPr>
        <w:tc>
          <w:tcPr>
            <w:tcW w:w="3192" w:type="dxa"/>
            <w:vMerge w:val="restart"/>
          </w:tcPr>
          <w:p w:rsidR="007B3026" w:rsidRDefault="00300DBA" w:rsidP="004A0ED4">
            <w:pPr>
              <w:rPr>
                <w:rFonts w:cs="Arial"/>
              </w:rPr>
            </w:pPr>
            <w:r>
              <w:rPr>
                <w:rFonts w:cs="Arial"/>
              </w:rPr>
              <w:t>BJC</w:t>
            </w:r>
            <w:r w:rsidR="007B3026">
              <w:rPr>
                <w:rFonts w:cs="Arial"/>
              </w:rPr>
              <w:t>:</w:t>
            </w:r>
          </w:p>
        </w:tc>
        <w:tc>
          <w:tcPr>
            <w:tcW w:w="1686" w:type="dxa"/>
          </w:tcPr>
          <w:p w:rsidR="007B3026" w:rsidRDefault="007B3026" w:rsidP="004A0ED4">
            <w:pPr>
              <w:rPr>
                <w:rFonts w:cs="Arial"/>
              </w:rPr>
            </w:pPr>
            <w:r>
              <w:rPr>
                <w:rFonts w:cs="Arial"/>
              </w:rPr>
              <w:t>Print Name: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Signature: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Title: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Date:</w:t>
            </w:r>
          </w:p>
          <w:p w:rsidR="007B3026" w:rsidRDefault="007B3026" w:rsidP="004A0ED4">
            <w:pPr>
              <w:rPr>
                <w:rFonts w:cs="Arial"/>
              </w:rPr>
            </w:pPr>
          </w:p>
        </w:tc>
        <w:tc>
          <w:tcPr>
            <w:tcW w:w="4698" w:type="dxa"/>
          </w:tcPr>
          <w:p w:rsidR="007B3026" w:rsidRDefault="007B3026" w:rsidP="004A0ED4">
            <w:pPr>
              <w:rPr>
                <w:rFonts w:cs="Arial"/>
              </w:rPr>
            </w:pPr>
          </w:p>
        </w:tc>
      </w:tr>
      <w:tr w:rsidR="007B3026">
        <w:trPr>
          <w:jc w:val="center"/>
        </w:trPr>
        <w:tc>
          <w:tcPr>
            <w:tcW w:w="9576" w:type="dxa"/>
            <w:gridSpan w:val="3"/>
          </w:tcPr>
          <w:p w:rsidR="007B3026" w:rsidRDefault="007B3026" w:rsidP="004A0ED4">
            <w:pPr>
              <w:rPr>
                <w:rFonts w:cs="Arial"/>
              </w:rPr>
            </w:pPr>
          </w:p>
        </w:tc>
      </w:tr>
      <w:tr w:rsidR="007B3026">
        <w:trPr>
          <w:cantSplit/>
          <w:jc w:val="center"/>
        </w:trPr>
        <w:tc>
          <w:tcPr>
            <w:tcW w:w="3192" w:type="dxa"/>
            <w:vMerge w:val="restart"/>
          </w:tcPr>
          <w:p w:rsidR="007B3026" w:rsidRDefault="00300DBA" w:rsidP="004A0ED4">
            <w:pPr>
              <w:rPr>
                <w:rFonts w:cs="Arial"/>
              </w:rPr>
            </w:pPr>
            <w:r>
              <w:rPr>
                <w:rFonts w:cs="Arial"/>
              </w:rPr>
              <w:t>BJC</w:t>
            </w:r>
            <w:r w:rsidR="007B3026">
              <w:rPr>
                <w:rFonts w:cs="Arial"/>
              </w:rPr>
              <w:t>:</w:t>
            </w:r>
          </w:p>
        </w:tc>
        <w:tc>
          <w:tcPr>
            <w:tcW w:w="1686" w:type="dxa"/>
          </w:tcPr>
          <w:p w:rsidR="007B3026" w:rsidRDefault="007B3026" w:rsidP="004A0ED4">
            <w:pPr>
              <w:rPr>
                <w:rFonts w:cs="Arial"/>
              </w:rPr>
            </w:pPr>
            <w:r>
              <w:rPr>
                <w:rFonts w:cs="Arial"/>
              </w:rPr>
              <w:t>Print Name: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Signature:</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 xml:space="preserve">Title: </w:t>
            </w:r>
          </w:p>
          <w:p w:rsidR="007B3026" w:rsidRDefault="007B3026" w:rsidP="004A0ED4">
            <w:pPr>
              <w:rPr>
                <w:rFonts w:cs="Arial"/>
              </w:rPr>
            </w:pPr>
          </w:p>
        </w:tc>
        <w:tc>
          <w:tcPr>
            <w:tcW w:w="4698" w:type="dxa"/>
          </w:tcPr>
          <w:p w:rsidR="007B3026" w:rsidRDefault="007B3026" w:rsidP="004A0ED4">
            <w:pPr>
              <w:rPr>
                <w:rFonts w:cs="Arial"/>
              </w:rPr>
            </w:pPr>
          </w:p>
        </w:tc>
      </w:tr>
      <w:tr w:rsidR="007B3026">
        <w:trPr>
          <w:cantSplit/>
          <w:jc w:val="center"/>
        </w:trPr>
        <w:tc>
          <w:tcPr>
            <w:tcW w:w="3192" w:type="dxa"/>
            <w:vMerge/>
          </w:tcPr>
          <w:p w:rsidR="007B3026" w:rsidRDefault="007B3026" w:rsidP="004A0ED4">
            <w:pPr>
              <w:rPr>
                <w:rFonts w:cs="Arial"/>
              </w:rPr>
            </w:pPr>
          </w:p>
        </w:tc>
        <w:tc>
          <w:tcPr>
            <w:tcW w:w="1686" w:type="dxa"/>
          </w:tcPr>
          <w:p w:rsidR="007B3026" w:rsidRDefault="007B3026" w:rsidP="004A0ED4">
            <w:pPr>
              <w:rPr>
                <w:rFonts w:cs="Arial"/>
              </w:rPr>
            </w:pPr>
            <w:r>
              <w:rPr>
                <w:rFonts w:cs="Arial"/>
              </w:rPr>
              <w:t>Date:</w:t>
            </w:r>
          </w:p>
          <w:p w:rsidR="007B3026" w:rsidRDefault="007B3026" w:rsidP="004A0ED4">
            <w:pPr>
              <w:rPr>
                <w:rFonts w:cs="Arial"/>
              </w:rPr>
            </w:pPr>
          </w:p>
        </w:tc>
        <w:tc>
          <w:tcPr>
            <w:tcW w:w="4698" w:type="dxa"/>
          </w:tcPr>
          <w:p w:rsidR="007B3026" w:rsidRDefault="007B3026" w:rsidP="004A0ED4">
            <w:pPr>
              <w:rPr>
                <w:rFonts w:cs="Arial"/>
              </w:rPr>
            </w:pPr>
          </w:p>
        </w:tc>
      </w:tr>
    </w:tbl>
    <w:p w:rsidR="007B3026" w:rsidRDefault="007B3026" w:rsidP="0085487B"/>
    <w:sectPr w:rsidR="007B3026" w:rsidSect="0085487B">
      <w:headerReference w:type="even" r:id="rId17"/>
      <w:footerReference w:type="default" r:id="rId18"/>
      <w:endnotePr>
        <w:numFmt w:val="decimal"/>
      </w:endnotePr>
      <w:pgSz w:w="12240" w:h="15840" w:code="1"/>
      <w:pgMar w:top="432" w:right="1440" w:bottom="432" w:left="1440" w:header="432"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526597"/>
    <w:p w:rsidR="00A673BC" w:rsidRDefault="00A673BC" w:rsidP="00FB3059"/>
    <w:p w:rsidR="00A673BC" w:rsidRDefault="00A673BC" w:rsidP="00FB3059"/>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D15164"/>
    <w:p w:rsidR="00A673BC" w:rsidRDefault="00A673BC" w:rsidP="00D15164"/>
    <w:p w:rsidR="00A673BC" w:rsidRDefault="00A673BC" w:rsidP="00E229F6"/>
  </w:endnote>
  <w:endnote w:type="continuationSeparator" w:id="0">
    <w:p w:rsidR="00A673BC" w:rsidRDefault="00A673BC" w:rsidP="001B55CC">
      <w:r>
        <w:t xml:space="preserve"> </w:t>
      </w:r>
    </w:p>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526597"/>
    <w:p w:rsidR="00A673BC" w:rsidRDefault="00A673BC" w:rsidP="00FB3059"/>
    <w:p w:rsidR="00A673BC" w:rsidRDefault="00A673BC" w:rsidP="00FB3059"/>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D15164"/>
    <w:p w:rsidR="00A673BC" w:rsidRDefault="00A673BC" w:rsidP="00D15164"/>
    <w:p w:rsidR="00A673BC" w:rsidRDefault="00A673BC" w:rsidP="00E229F6"/>
  </w:endnote>
  <w:endnote w:type="continuationNotice" w:id="1">
    <w:p w:rsidR="00A673BC" w:rsidRDefault="00A673BC" w:rsidP="001B55CC">
      <w:r>
        <w:t xml:space="preserve"> </w:t>
      </w:r>
    </w:p>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526597"/>
    <w:p w:rsidR="00A673BC" w:rsidRDefault="00A673BC" w:rsidP="00FB3059"/>
    <w:p w:rsidR="00A673BC" w:rsidRDefault="00A673BC" w:rsidP="00FB3059"/>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D15164"/>
    <w:p w:rsidR="00A673BC" w:rsidRDefault="00A673BC" w:rsidP="00D15164"/>
    <w:p w:rsidR="00A673BC" w:rsidRDefault="00A673BC" w:rsidP="00E2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32" w:rsidRDefault="00294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1B55CC"/>
  <w:tbl>
    <w:tblPr>
      <w:tblW w:w="9360" w:type="dxa"/>
      <w:tblInd w:w="108" w:type="dxa"/>
      <w:tblLayout w:type="fixed"/>
      <w:tblCellMar>
        <w:left w:w="72" w:type="dxa"/>
        <w:right w:w="72" w:type="dxa"/>
      </w:tblCellMar>
      <w:tblLook w:val="0000" w:firstRow="0" w:lastRow="0" w:firstColumn="0" w:lastColumn="0" w:noHBand="0" w:noVBand="0"/>
    </w:tblPr>
    <w:tblGrid>
      <w:gridCol w:w="3024"/>
      <w:gridCol w:w="6336"/>
    </w:tblGrid>
    <w:tr w:rsidR="00E229F6">
      <w:trPr>
        <w:trHeight w:val="85"/>
      </w:trPr>
      <w:tc>
        <w:tcPr>
          <w:tcW w:w="3024" w:type="dxa"/>
        </w:tcPr>
        <w:p w:rsidR="00E229F6" w:rsidRDefault="0005261D" w:rsidP="0005261D">
          <w:r>
            <w:t xml:space="preserve">Revised </w:t>
          </w:r>
          <w:r w:rsidR="005D36DB">
            <w:t>7</w:t>
          </w:r>
          <w:bookmarkStart w:id="5" w:name="_GoBack"/>
          <w:bookmarkEnd w:id="5"/>
          <w:r>
            <w:t>/1/2017</w:t>
          </w:r>
        </w:p>
      </w:tc>
      <w:tc>
        <w:tcPr>
          <w:tcW w:w="6336" w:type="dxa"/>
        </w:tcPr>
        <w:p w:rsidR="00E229F6" w:rsidRDefault="00E229F6" w:rsidP="001B55CC">
          <w:pPr>
            <w:pStyle w:val="FootnoteText"/>
            <w:jc w:val="right"/>
          </w:pPr>
          <w:r>
            <w:t>HVAC/ Plumbing/Fire supression systems functional performance tests</w:t>
          </w:r>
        </w:p>
      </w:tc>
    </w:tr>
    <w:tr w:rsidR="00E229F6">
      <w:trPr>
        <w:trHeight w:val="85"/>
      </w:trPr>
      <w:tc>
        <w:tcPr>
          <w:tcW w:w="3024" w:type="dxa"/>
        </w:tcPr>
        <w:p w:rsidR="00E229F6" w:rsidRDefault="00E229F6" w:rsidP="001B55CC"/>
      </w:tc>
      <w:tc>
        <w:tcPr>
          <w:tcW w:w="6336" w:type="dxa"/>
        </w:tcPr>
        <w:p w:rsidR="00E229F6" w:rsidRDefault="00E229F6" w:rsidP="001B55CC">
          <w:pPr>
            <w:pStyle w:val="FootnoteText"/>
            <w:jc w:val="right"/>
          </w:pPr>
          <w:r>
            <w:t xml:space="preserve">20 08 16 </w:t>
          </w:r>
        </w:p>
      </w:tc>
    </w:tr>
    <w:tr w:rsidR="00E229F6">
      <w:trPr>
        <w:trHeight w:val="85"/>
      </w:trPr>
      <w:tc>
        <w:tcPr>
          <w:tcW w:w="3024" w:type="dxa"/>
        </w:tcPr>
        <w:p w:rsidR="00E229F6" w:rsidRDefault="00E229F6" w:rsidP="001B55CC">
          <w:pPr>
            <w:pStyle w:val="FootnoteText"/>
          </w:pPr>
        </w:p>
      </w:tc>
      <w:tc>
        <w:tcPr>
          <w:tcW w:w="6336" w:type="dxa"/>
          <w:noWrap/>
          <w:vAlign w:val="center"/>
        </w:tcPr>
        <w:p w:rsidR="00E229F6" w:rsidRDefault="00E229F6" w:rsidP="001B55CC">
          <w:pPr>
            <w:pStyle w:val="FootnoteText"/>
            <w:jc w:val="right"/>
          </w:pPr>
          <w:r>
            <w:fldChar w:fldCharType="begin"/>
          </w:r>
          <w:r>
            <w:instrText xml:space="preserve"> PAGE </w:instrText>
          </w:r>
          <w:r>
            <w:fldChar w:fldCharType="separate"/>
          </w:r>
          <w:r w:rsidR="005D36DB">
            <w:rPr>
              <w:noProof/>
            </w:rPr>
            <w:t>1</w:t>
          </w:r>
          <w:r>
            <w:fldChar w:fldCharType="end"/>
          </w:r>
          <w:r>
            <w:t xml:space="preserve"> of </w:t>
          </w:r>
          <w:fldSimple w:instr=" SECTIONPAGES  ">
            <w:r w:rsidR="005D36DB">
              <w:rPr>
                <w:noProof/>
              </w:rPr>
              <w:t>7</w:t>
            </w:r>
          </w:fldSimple>
        </w:p>
      </w:tc>
    </w:tr>
  </w:tbl>
  <w:p w:rsidR="00E229F6" w:rsidRDefault="00E229F6" w:rsidP="001B55CC">
    <w:pPr>
      <w:pStyle w:val="Footnote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32" w:rsidRDefault="002947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pPr>
      <w:pStyle w:val="Footer"/>
      <w:rPr>
        <w:rFonts w:cs="Arial"/>
      </w:rPr>
    </w:pPr>
  </w:p>
  <w:tbl>
    <w:tblPr>
      <w:tblW w:w="9360" w:type="dxa"/>
      <w:tblInd w:w="108" w:type="dxa"/>
      <w:tblLayout w:type="fixed"/>
      <w:tblCellMar>
        <w:left w:w="72" w:type="dxa"/>
        <w:right w:w="72" w:type="dxa"/>
      </w:tblCellMar>
      <w:tblLook w:val="0000" w:firstRow="0" w:lastRow="0" w:firstColumn="0" w:lastColumn="0" w:noHBand="0" w:noVBand="0"/>
    </w:tblPr>
    <w:tblGrid>
      <w:gridCol w:w="3024"/>
      <w:gridCol w:w="6336"/>
    </w:tblGrid>
    <w:tr w:rsidR="00E229F6" w:rsidTr="0082043C">
      <w:trPr>
        <w:trHeight w:val="582"/>
      </w:trPr>
      <w:tc>
        <w:tcPr>
          <w:tcW w:w="3024" w:type="dxa"/>
        </w:tcPr>
        <w:p w:rsidR="00E229F6" w:rsidRPr="00B82B46" w:rsidRDefault="00E229F6" w:rsidP="00FB3059"/>
      </w:tc>
      <w:tc>
        <w:tcPr>
          <w:tcW w:w="6336" w:type="dxa"/>
        </w:tcPr>
        <w:p w:rsidR="00E229F6" w:rsidRDefault="00E229F6" w:rsidP="00FB3059">
          <w:pPr>
            <w:pStyle w:val="FootnoteText"/>
            <w:jc w:val="right"/>
          </w:pPr>
          <w:r>
            <w:t>attachment “A” to HVAC/Plumbing/fire supression systems functional performance tests</w:t>
          </w:r>
        </w:p>
      </w:tc>
    </w:tr>
    <w:tr w:rsidR="00E229F6">
      <w:trPr>
        <w:trHeight w:val="85"/>
      </w:trPr>
      <w:tc>
        <w:tcPr>
          <w:tcW w:w="3024" w:type="dxa"/>
        </w:tcPr>
        <w:p w:rsidR="00E229F6" w:rsidRPr="00B82B46" w:rsidRDefault="00E229F6" w:rsidP="00FB3059"/>
      </w:tc>
      <w:tc>
        <w:tcPr>
          <w:tcW w:w="6336" w:type="dxa"/>
        </w:tcPr>
        <w:p w:rsidR="00E229F6" w:rsidRDefault="00E229F6" w:rsidP="00FB3059">
          <w:pPr>
            <w:pStyle w:val="FootnoteText"/>
            <w:jc w:val="right"/>
          </w:pPr>
          <w:r>
            <w:t>20 08 16</w:t>
          </w:r>
          <w:r w:rsidR="00A82B98">
            <w:t xml:space="preserve"> </w:t>
          </w:r>
          <w:r>
            <w:t xml:space="preserve">A </w:t>
          </w:r>
        </w:p>
      </w:tc>
    </w:tr>
    <w:tr w:rsidR="00E229F6">
      <w:trPr>
        <w:trHeight w:val="85"/>
      </w:trPr>
      <w:tc>
        <w:tcPr>
          <w:tcW w:w="3024" w:type="dxa"/>
        </w:tcPr>
        <w:p w:rsidR="00E229F6" w:rsidRDefault="00E229F6" w:rsidP="00FB3059">
          <w:pPr>
            <w:pStyle w:val="FootnoteText"/>
          </w:pPr>
        </w:p>
      </w:tc>
      <w:tc>
        <w:tcPr>
          <w:tcW w:w="6336" w:type="dxa"/>
          <w:noWrap/>
          <w:vAlign w:val="center"/>
        </w:tcPr>
        <w:p w:rsidR="00E229F6" w:rsidRDefault="00E229F6" w:rsidP="00FB3059">
          <w:pPr>
            <w:pStyle w:val="FootnoteText"/>
            <w:jc w:val="right"/>
          </w:pPr>
          <w:r>
            <w:fldChar w:fldCharType="begin"/>
          </w:r>
          <w:r>
            <w:instrText xml:space="preserve"> PAGE  </w:instrText>
          </w:r>
          <w:r>
            <w:fldChar w:fldCharType="separate"/>
          </w:r>
          <w:r w:rsidR="005D36DB">
            <w:rPr>
              <w:noProof/>
            </w:rPr>
            <w:t>4</w:t>
          </w:r>
          <w:r>
            <w:fldChar w:fldCharType="end"/>
          </w:r>
          <w:r>
            <w:t xml:space="preserve"> of </w:t>
          </w:r>
          <w:fldSimple w:instr=" SECTIONPAGES  ">
            <w:r w:rsidR="005D36DB">
              <w:rPr>
                <w:noProof/>
              </w:rPr>
              <w:t>4</w:t>
            </w:r>
          </w:fldSimple>
        </w:p>
      </w:tc>
    </w:tr>
  </w:tbl>
  <w:p w:rsidR="00E229F6" w:rsidRPr="00A030CC" w:rsidRDefault="00E229F6" w:rsidP="00FB30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4A0ED4">
    <w:pPr>
      <w:rPr>
        <w:rFonts w:cs="Arial"/>
      </w:rPr>
    </w:pPr>
  </w:p>
  <w:tbl>
    <w:tblPr>
      <w:tblW w:w="9360" w:type="dxa"/>
      <w:tblInd w:w="108" w:type="dxa"/>
      <w:tblLayout w:type="fixed"/>
      <w:tblCellMar>
        <w:left w:w="72" w:type="dxa"/>
        <w:right w:w="72" w:type="dxa"/>
      </w:tblCellMar>
      <w:tblLook w:val="0000" w:firstRow="0" w:lastRow="0" w:firstColumn="0" w:lastColumn="0" w:noHBand="0" w:noVBand="0"/>
    </w:tblPr>
    <w:tblGrid>
      <w:gridCol w:w="3024"/>
      <w:gridCol w:w="6336"/>
    </w:tblGrid>
    <w:tr w:rsidR="00E229F6">
      <w:trPr>
        <w:trHeight w:val="85"/>
      </w:trPr>
      <w:tc>
        <w:tcPr>
          <w:tcW w:w="3024" w:type="dxa"/>
        </w:tcPr>
        <w:p w:rsidR="00E229F6" w:rsidRPr="00B82B46" w:rsidRDefault="00E229F6" w:rsidP="004A0ED4"/>
      </w:tc>
      <w:tc>
        <w:tcPr>
          <w:tcW w:w="6336" w:type="dxa"/>
        </w:tcPr>
        <w:p w:rsidR="00E229F6" w:rsidRDefault="00E229F6" w:rsidP="004A0ED4">
          <w:pPr>
            <w:pStyle w:val="FootnoteText"/>
            <w:jc w:val="right"/>
          </w:pPr>
        </w:p>
      </w:tc>
    </w:tr>
    <w:tr w:rsidR="00E229F6">
      <w:trPr>
        <w:trHeight w:val="85"/>
      </w:trPr>
      <w:tc>
        <w:tcPr>
          <w:tcW w:w="3024" w:type="dxa"/>
        </w:tcPr>
        <w:p w:rsidR="00E229F6" w:rsidRPr="00B82B46" w:rsidRDefault="00E229F6" w:rsidP="004A0ED4"/>
      </w:tc>
      <w:tc>
        <w:tcPr>
          <w:tcW w:w="6336" w:type="dxa"/>
        </w:tcPr>
        <w:p w:rsidR="00E229F6" w:rsidRDefault="00E229F6" w:rsidP="004A0ED4">
          <w:pPr>
            <w:pStyle w:val="FootnoteText"/>
            <w:jc w:val="right"/>
          </w:pPr>
        </w:p>
      </w:tc>
    </w:tr>
    <w:tr w:rsidR="00E229F6">
      <w:trPr>
        <w:trHeight w:val="85"/>
      </w:trPr>
      <w:tc>
        <w:tcPr>
          <w:tcW w:w="3024" w:type="dxa"/>
        </w:tcPr>
        <w:p w:rsidR="00E229F6" w:rsidRDefault="00E229F6" w:rsidP="004A0ED4">
          <w:pPr>
            <w:pStyle w:val="FootnoteText"/>
          </w:pPr>
        </w:p>
      </w:tc>
      <w:tc>
        <w:tcPr>
          <w:tcW w:w="6336" w:type="dxa"/>
          <w:noWrap/>
          <w:vAlign w:val="center"/>
        </w:tcPr>
        <w:p w:rsidR="00E229F6" w:rsidRDefault="00E229F6" w:rsidP="004A0ED4">
          <w:pPr>
            <w:pStyle w:val="FootnoteText"/>
            <w:jc w:val="right"/>
          </w:pPr>
        </w:p>
      </w:tc>
    </w:tr>
  </w:tbl>
  <w:p w:rsidR="00E229F6" w:rsidRPr="00322C23" w:rsidRDefault="00E229F6" w:rsidP="004A0ED4">
    <w:pP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3BC" w:rsidRDefault="00A673BC" w:rsidP="001B55CC">
      <w:r>
        <w:separator/>
      </w:r>
    </w:p>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526597"/>
    <w:p w:rsidR="00A673BC" w:rsidRDefault="00A673BC" w:rsidP="00FB3059"/>
    <w:p w:rsidR="00A673BC" w:rsidRDefault="00A673BC" w:rsidP="00FB3059"/>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D15164"/>
    <w:p w:rsidR="00A673BC" w:rsidRDefault="00A673BC" w:rsidP="00D15164"/>
    <w:p w:rsidR="00A673BC" w:rsidRDefault="00A673BC" w:rsidP="00E229F6"/>
  </w:footnote>
  <w:footnote w:type="continuationSeparator" w:id="0">
    <w:p w:rsidR="00A673BC" w:rsidRDefault="00A673BC" w:rsidP="001B55CC">
      <w:r>
        <w:continuationSeparator/>
      </w:r>
    </w:p>
    <w:p w:rsidR="00A673BC" w:rsidRDefault="00A673BC" w:rsidP="001B55CC"/>
    <w:p w:rsidR="00A673BC" w:rsidRDefault="00A673BC" w:rsidP="001B55CC"/>
    <w:p w:rsidR="00A673BC" w:rsidRDefault="00A673BC" w:rsidP="001B55CC"/>
    <w:p w:rsidR="00A673BC" w:rsidRDefault="00A673BC" w:rsidP="001B55CC"/>
    <w:p w:rsidR="00A673BC" w:rsidRDefault="00A673BC" w:rsidP="001B55CC"/>
    <w:p w:rsidR="00A673BC" w:rsidRDefault="00A673BC" w:rsidP="00526597"/>
    <w:p w:rsidR="00A673BC" w:rsidRDefault="00A673BC" w:rsidP="00FB3059"/>
    <w:p w:rsidR="00A673BC" w:rsidRDefault="00A673BC" w:rsidP="00FB3059"/>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4A0ED4"/>
    <w:p w:rsidR="00A673BC" w:rsidRDefault="00A673BC" w:rsidP="00D15164"/>
    <w:p w:rsidR="00A673BC" w:rsidRDefault="00A673BC" w:rsidP="00D15164"/>
    <w:p w:rsidR="00A673BC" w:rsidRDefault="00A673BC" w:rsidP="00E22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1B55CC"/>
  <w:p w:rsidR="00E229F6" w:rsidRDefault="00E229F6" w:rsidP="001B55CC"/>
  <w:p w:rsidR="00E229F6" w:rsidRDefault="00E229F6" w:rsidP="001B55CC"/>
  <w:p w:rsidR="00E229F6" w:rsidRDefault="00E229F6" w:rsidP="001B55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72" w:type="dxa"/>
        <w:right w:w="72" w:type="dxa"/>
      </w:tblCellMar>
      <w:tblLook w:val="0000" w:firstRow="0" w:lastRow="0" w:firstColumn="0" w:lastColumn="0" w:noHBand="0" w:noVBand="0"/>
    </w:tblPr>
    <w:tblGrid>
      <w:gridCol w:w="3976"/>
      <w:gridCol w:w="5384"/>
    </w:tblGrid>
    <w:tr w:rsidR="004F651B">
      <w:trPr>
        <w:jc w:val="center"/>
      </w:trPr>
      <w:tc>
        <w:tcPr>
          <w:tcW w:w="4032" w:type="dxa"/>
        </w:tcPr>
        <w:p w:rsidR="004F651B" w:rsidRDefault="0082043C" w:rsidP="001B55CC">
          <w:pPr>
            <w:rPr>
              <w:color w:val="0000FF"/>
            </w:rPr>
          </w:pPr>
          <w:r>
            <w:t xml:space="preserve">BJC HEALTHCARE </w:t>
          </w:r>
          <w:r w:rsidR="004F651B">
            <w:t>Project No.</w:t>
          </w:r>
          <w:r w:rsidR="004F651B">
            <w:rPr>
              <w:color w:val="0000FF"/>
            </w:rPr>
            <w:t xml:space="preserve"> </w:t>
          </w:r>
          <w:r w:rsidR="004F651B">
            <w:t>XX-XXXX</w:t>
          </w:r>
        </w:p>
      </w:tc>
      <w:tc>
        <w:tcPr>
          <w:tcW w:w="5472" w:type="dxa"/>
        </w:tcPr>
        <w:p w:rsidR="004F651B" w:rsidRDefault="0082043C" w:rsidP="001B55CC">
          <w:pPr>
            <w:pStyle w:val="Header"/>
            <w:jc w:val="right"/>
          </w:pPr>
          <w:r>
            <w:t xml:space="preserve">BJC HEALTHCARE </w:t>
          </w:r>
          <w:r w:rsidR="004F651B">
            <w:t>PROJECT NAME</w:t>
          </w:r>
        </w:p>
      </w:tc>
    </w:tr>
    <w:tr w:rsidR="004F651B">
      <w:trPr>
        <w:jc w:val="center"/>
      </w:trPr>
      <w:tc>
        <w:tcPr>
          <w:tcW w:w="4032" w:type="dxa"/>
        </w:tcPr>
        <w:p w:rsidR="004F651B" w:rsidRDefault="00AF0B9F" w:rsidP="001B55CC">
          <w:r>
            <w:t>AE</w:t>
          </w:r>
          <w:r w:rsidR="004F651B">
            <w:t xml:space="preserve"> Name </w:t>
          </w:r>
        </w:p>
      </w:tc>
      <w:tc>
        <w:tcPr>
          <w:tcW w:w="5472" w:type="dxa"/>
        </w:tcPr>
        <w:p w:rsidR="004F651B" w:rsidRDefault="004F651B" w:rsidP="001B55CC">
          <w:pPr>
            <w:jc w:val="right"/>
          </w:pPr>
          <w:r>
            <w:t xml:space="preserve">Issue Description </w:t>
          </w:r>
        </w:p>
      </w:tc>
    </w:tr>
    <w:tr w:rsidR="004F651B">
      <w:trPr>
        <w:jc w:val="center"/>
      </w:trPr>
      <w:tc>
        <w:tcPr>
          <w:tcW w:w="4032" w:type="dxa"/>
        </w:tcPr>
        <w:p w:rsidR="004F651B" w:rsidRDefault="00AF0B9F" w:rsidP="001B55CC">
          <w:r>
            <w:t>AE</w:t>
          </w:r>
          <w:r w:rsidR="004F651B">
            <w:t xml:space="preserve"> Project No.</w:t>
          </w:r>
        </w:p>
      </w:tc>
      <w:tc>
        <w:tcPr>
          <w:tcW w:w="5472" w:type="dxa"/>
        </w:tcPr>
        <w:p w:rsidR="004F651B" w:rsidRDefault="004F651B" w:rsidP="001B55CC">
          <w:pPr>
            <w:jc w:val="right"/>
          </w:pPr>
          <w:r>
            <w:t>Month, 00, 0000</w:t>
          </w:r>
        </w:p>
      </w:tc>
    </w:tr>
  </w:tbl>
  <w:p w:rsidR="004F651B" w:rsidRDefault="004F651B" w:rsidP="001B55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32" w:rsidRDefault="002947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1B55CC"/>
  <w:p w:rsidR="00E229F6" w:rsidRDefault="00E229F6"/>
  <w:p w:rsidR="00E229F6" w:rsidRDefault="00E229F6" w:rsidP="00FB30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FB30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F6" w:rsidRDefault="00E229F6" w:rsidP="00FB3059"/>
  <w:p w:rsidR="00E229F6" w:rsidRDefault="00E229F6"/>
  <w:p w:rsidR="00E229F6" w:rsidRDefault="00E229F6" w:rsidP="004A0ED4"/>
  <w:p w:rsidR="00E229F6" w:rsidRDefault="00E229F6" w:rsidP="004A0ED4"/>
  <w:p w:rsidR="00E229F6" w:rsidRDefault="00E229F6" w:rsidP="004A0ED4"/>
  <w:p w:rsidR="00E229F6" w:rsidRDefault="00E229F6" w:rsidP="004A0ED4"/>
  <w:p w:rsidR="00E229F6" w:rsidRDefault="00E229F6" w:rsidP="004A0ED4"/>
  <w:p w:rsidR="00E229F6" w:rsidRDefault="00E229F6" w:rsidP="00D15164"/>
  <w:p w:rsidR="00E229F6" w:rsidRDefault="00E229F6" w:rsidP="00D15164"/>
  <w:p w:rsidR="00E229F6" w:rsidRDefault="00E229F6" w:rsidP="00E229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E57AFFD8"/>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656"/>
        </w:tabs>
        <w:ind w:left="1656"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01FF3124"/>
    <w:multiLevelType w:val="hybridMultilevel"/>
    <w:tmpl w:val="FD68244A"/>
    <w:lvl w:ilvl="0" w:tplc="D8D881F6">
      <w:start w:val="1"/>
      <w:numFmt w:val="decimal"/>
      <w:lvlText w:val="%1."/>
      <w:lvlJc w:val="left"/>
      <w:pPr>
        <w:tabs>
          <w:tab w:val="num" w:pos="720"/>
        </w:tabs>
        <w:ind w:left="720" w:hanging="720"/>
      </w:pPr>
      <w:rPr>
        <w:rFonts w:hint="default"/>
      </w:rPr>
    </w:lvl>
    <w:lvl w:ilvl="1" w:tplc="D96A75EA">
      <w:start w:val="1"/>
      <w:numFmt w:val="lowerLetter"/>
      <w:lvlText w:val="%2."/>
      <w:lvlJc w:val="left"/>
      <w:pPr>
        <w:tabs>
          <w:tab w:val="num" w:pos="1080"/>
        </w:tabs>
        <w:ind w:left="1080" w:hanging="360"/>
      </w:pPr>
      <w:rPr>
        <w:rFonts w:hint="default"/>
      </w:rPr>
    </w:lvl>
    <w:lvl w:ilvl="2" w:tplc="B916201A">
      <w:start w:val="3"/>
      <w:numFmt w:val="bullet"/>
      <w:lvlText w:val=""/>
      <w:lvlJc w:val="left"/>
      <w:pPr>
        <w:tabs>
          <w:tab w:val="num" w:pos="1980"/>
        </w:tabs>
        <w:ind w:left="1980" w:hanging="360"/>
      </w:pPr>
      <w:rPr>
        <w:rFonts w:ascii="Wingdings" w:eastAsia="Times New Roman" w:hAnsi="Wingdings" w:cs="Arial" w:hint="default"/>
      </w:rPr>
    </w:lvl>
    <w:lvl w:ilvl="3" w:tplc="8C4487FC">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4349E9"/>
    <w:multiLevelType w:val="hybridMultilevel"/>
    <w:tmpl w:val="CF0EECF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7F0E44"/>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0CB5CEF"/>
    <w:multiLevelType w:val="multilevel"/>
    <w:tmpl w:val="1C16C81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3"/>
      <w:numFmt w:val="bullet"/>
      <w:lvlText w:val=""/>
      <w:lvlJc w:val="left"/>
      <w:pPr>
        <w:tabs>
          <w:tab w:val="num" w:pos="1980"/>
        </w:tabs>
        <w:ind w:left="1980" w:hanging="360"/>
      </w:pPr>
      <w:rPr>
        <w:rFonts w:ascii="Wingdings" w:eastAsia="Times New Roman" w:hAnsi="Wingdings" w:cs="Arial"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FB2897"/>
    <w:multiLevelType w:val="multilevel"/>
    <w:tmpl w:val="FD68244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3"/>
      <w:numFmt w:val="bullet"/>
      <w:lvlText w:val=""/>
      <w:lvlJc w:val="left"/>
      <w:pPr>
        <w:tabs>
          <w:tab w:val="num" w:pos="1980"/>
        </w:tabs>
        <w:ind w:left="1980" w:hanging="360"/>
      </w:pPr>
      <w:rPr>
        <w:rFonts w:ascii="Wingdings" w:eastAsia="Times New Roman" w:hAnsi="Wingdings" w:cs="Arial"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3A10A1E"/>
    <w:multiLevelType w:val="hybridMultilevel"/>
    <w:tmpl w:val="A216AD1A"/>
    <w:lvl w:ilvl="0" w:tplc="4552C43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76591"/>
    <w:multiLevelType w:val="multilevel"/>
    <w:tmpl w:val="250C889A"/>
    <w:lvl w:ilvl="0">
      <w:start w:val="1"/>
      <w:numFmt w:val="decimal"/>
      <w:pStyle w:val="SpecHeading3r"/>
      <w:lvlText w:val="3.%1."/>
      <w:lvlJc w:val="left"/>
      <w:pPr>
        <w:tabs>
          <w:tab w:val="num" w:pos="720"/>
        </w:tabs>
        <w:ind w:left="720" w:hanging="720"/>
      </w:pPr>
      <w:rPr>
        <w:rFonts w:hint="default"/>
      </w:rPr>
    </w:lvl>
    <w:lvl w:ilvl="1">
      <w:start w:val="1"/>
      <w:numFmt w:val="decimal"/>
      <w:lvlText w:val="3.%1.%2."/>
      <w:lvlJc w:val="left"/>
      <w:pPr>
        <w:tabs>
          <w:tab w:val="num" w:pos="1080"/>
        </w:tabs>
        <w:ind w:left="1080" w:hanging="720"/>
      </w:pPr>
      <w:rPr>
        <w:rFonts w:hint="default"/>
      </w:rPr>
    </w:lvl>
    <w:lvl w:ilvl="2">
      <w:start w:val="1"/>
      <w:numFmt w:val="decimal"/>
      <w:lvlText w:val="3.%1.%2.%3."/>
      <w:lvlJc w:val="left"/>
      <w:pPr>
        <w:tabs>
          <w:tab w:val="num" w:pos="1656"/>
        </w:tabs>
        <w:ind w:left="1656" w:hanging="936"/>
      </w:pPr>
      <w:rPr>
        <w:rFonts w:hint="default"/>
      </w:rPr>
    </w:lvl>
    <w:lvl w:ilvl="3">
      <w:start w:val="1"/>
      <w:numFmt w:val="decimal"/>
      <w:lvlText w:val="3.%1.%2.%3.%4."/>
      <w:lvlJc w:val="left"/>
      <w:pPr>
        <w:tabs>
          <w:tab w:val="num" w:pos="2520"/>
        </w:tabs>
        <w:ind w:left="2520" w:hanging="1080"/>
      </w:pPr>
      <w:rPr>
        <w:rFonts w:hint="default"/>
      </w:rPr>
    </w:lvl>
    <w:lvl w:ilvl="4">
      <w:start w:val="1"/>
      <w:numFmt w:val="decimal"/>
      <w:lvlText w:val="3.%1.%2.%3.%4.%5."/>
      <w:lvlJc w:val="left"/>
      <w:pPr>
        <w:tabs>
          <w:tab w:val="num" w:pos="3096"/>
        </w:tabs>
        <w:ind w:left="3096" w:hanging="1296"/>
      </w:pPr>
      <w:rPr>
        <w:rFonts w:hint="default"/>
      </w:rPr>
    </w:lvl>
    <w:lvl w:ilvl="5">
      <w:start w:val="1"/>
      <w:numFmt w:val="decimal"/>
      <w:lvlText w:val="3.%1.%2.%3.%4.%5.%6."/>
      <w:lvlJc w:val="left"/>
      <w:pPr>
        <w:tabs>
          <w:tab w:val="num" w:pos="3600"/>
        </w:tabs>
        <w:ind w:left="3600" w:hanging="1440"/>
      </w:pPr>
      <w:rPr>
        <w:rFonts w:hint="default"/>
      </w:rPr>
    </w:lvl>
    <w:lvl w:ilvl="6">
      <w:start w:val="1"/>
      <w:numFmt w:val="decimal"/>
      <w:lvlText w:val="3.%1.%2.%3.%4.%5.%6.%7."/>
      <w:lvlJc w:val="left"/>
      <w:pPr>
        <w:tabs>
          <w:tab w:val="num" w:pos="4104"/>
        </w:tabs>
        <w:ind w:left="4104" w:hanging="1584"/>
      </w:pPr>
      <w:rPr>
        <w:rFonts w:hint="default"/>
      </w:rPr>
    </w:lvl>
    <w:lvl w:ilvl="7">
      <w:start w:val="1"/>
      <w:numFmt w:val="decimal"/>
      <w:lvlText w:val="3.%1.%2.%3.%4.%5.%6.%7.%8."/>
      <w:lvlJc w:val="left"/>
      <w:pPr>
        <w:tabs>
          <w:tab w:val="num" w:pos="4680"/>
        </w:tabs>
        <w:ind w:left="4680" w:hanging="1800"/>
      </w:pPr>
      <w:rPr>
        <w:rFonts w:hint="default"/>
      </w:rPr>
    </w:lvl>
    <w:lvl w:ilvl="8">
      <w:start w:val="1"/>
      <w:numFmt w:val="decimal"/>
      <w:lvlText w:val="3.%1.%2.%3.%4.%5.%6.%7.%8.%9."/>
      <w:lvlJc w:val="left"/>
      <w:pPr>
        <w:tabs>
          <w:tab w:val="num" w:pos="5184"/>
        </w:tabs>
        <w:ind w:left="5184" w:hanging="1944"/>
      </w:pPr>
      <w:rPr>
        <w:rFonts w:hint="default"/>
      </w:rPr>
    </w:lvl>
  </w:abstractNum>
  <w:abstractNum w:abstractNumId="9" w15:restartNumberingAfterBreak="0">
    <w:nsid w:val="31F5316D"/>
    <w:multiLevelType w:val="hybridMultilevel"/>
    <w:tmpl w:val="E1C49B50"/>
    <w:lvl w:ilvl="0" w:tplc="1A4E90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51C14"/>
    <w:multiLevelType w:val="hybridMultilevel"/>
    <w:tmpl w:val="A18CEE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BA334E"/>
    <w:multiLevelType w:val="hybridMultilevel"/>
    <w:tmpl w:val="C4767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251EB3"/>
    <w:multiLevelType w:val="hybridMultilevel"/>
    <w:tmpl w:val="8828F4DA"/>
    <w:lvl w:ilvl="0" w:tplc="F86CE652">
      <w:start w:val="1"/>
      <w:numFmt w:val="upperLetter"/>
      <w:lvlText w:val="%1."/>
      <w:lvlJc w:val="left"/>
      <w:pPr>
        <w:tabs>
          <w:tab w:val="num" w:pos="3240"/>
        </w:tabs>
        <w:ind w:left="3240" w:hanging="360"/>
      </w:pPr>
      <w:rPr>
        <w:rFonts w:hint="default"/>
      </w:rPr>
    </w:lvl>
    <w:lvl w:ilvl="1" w:tplc="ED8CB760">
      <w:start w:val="1"/>
      <w:numFmt w:val="none"/>
      <w:lvlText w:val="PART II"/>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0C2980"/>
    <w:multiLevelType w:val="hybridMultilevel"/>
    <w:tmpl w:val="B4862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0179A3"/>
    <w:multiLevelType w:val="multilevel"/>
    <w:tmpl w:val="1C16C81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3"/>
      <w:numFmt w:val="bullet"/>
      <w:lvlText w:val=""/>
      <w:lvlJc w:val="left"/>
      <w:pPr>
        <w:tabs>
          <w:tab w:val="num" w:pos="1980"/>
        </w:tabs>
        <w:ind w:left="1980" w:hanging="360"/>
      </w:pPr>
      <w:rPr>
        <w:rFonts w:ascii="Wingdings" w:eastAsia="Times New Roman" w:hAnsi="Wingdings" w:cs="Arial"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12"/>
  </w:num>
  <w:num w:numId="3">
    <w:abstractNumId w:val="8"/>
  </w:num>
  <w:num w:numId="4">
    <w:abstractNumId w:val="0"/>
    <w:lvlOverride w:ilvl="0">
      <w:lvl w:ilvl="0">
        <w:numFmt w:val="bullet"/>
        <w:lvlText w:val=""/>
        <w:legacy w:legacy="1" w:legacySpace="0" w:legacyIndent="450"/>
        <w:lvlJc w:val="left"/>
        <w:pPr>
          <w:ind w:left="-540" w:hanging="450"/>
        </w:pPr>
        <w:rPr>
          <w:rFonts w:ascii="WP MathA" w:hAnsi="WP MathA" w:hint="default"/>
        </w:rPr>
      </w:lvl>
    </w:lvlOverride>
  </w:num>
  <w:num w:numId="5">
    <w:abstractNumId w:val="2"/>
  </w:num>
  <w:num w:numId="6">
    <w:abstractNumId w:val="4"/>
  </w:num>
  <w:num w:numId="7">
    <w:abstractNumId w:val="7"/>
  </w:num>
  <w:num w:numId="8">
    <w:abstractNumId w:val="13"/>
  </w:num>
  <w:num w:numId="9">
    <w:abstractNumId w:val="11"/>
  </w:num>
  <w:num w:numId="10">
    <w:abstractNumId w:val="10"/>
  </w:num>
  <w:num w:numId="11">
    <w:abstractNumId w:val="14"/>
  </w:num>
  <w:num w:numId="12">
    <w:abstractNumId w:val="9"/>
  </w:num>
  <w:num w:numId="13">
    <w:abstractNumId w:val="5"/>
  </w:num>
  <w:num w:numId="14">
    <w:abstractNumId w:val="6"/>
  </w:num>
  <w:num w:numId="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FA"/>
    <w:rsid w:val="00000027"/>
    <w:rsid w:val="0005261D"/>
    <w:rsid w:val="00080EE6"/>
    <w:rsid w:val="00095BAB"/>
    <w:rsid w:val="000E3F71"/>
    <w:rsid w:val="000E5A76"/>
    <w:rsid w:val="000E7225"/>
    <w:rsid w:val="00187DFE"/>
    <w:rsid w:val="001B55CC"/>
    <w:rsid w:val="001F75B0"/>
    <w:rsid w:val="00224E5C"/>
    <w:rsid w:val="00231E50"/>
    <w:rsid w:val="00294732"/>
    <w:rsid w:val="002971EB"/>
    <w:rsid w:val="002C0F21"/>
    <w:rsid w:val="002F235A"/>
    <w:rsid w:val="00300DBA"/>
    <w:rsid w:val="00340329"/>
    <w:rsid w:val="00345A5A"/>
    <w:rsid w:val="00404821"/>
    <w:rsid w:val="004543D3"/>
    <w:rsid w:val="00461CAE"/>
    <w:rsid w:val="00463441"/>
    <w:rsid w:val="004A0ED4"/>
    <w:rsid w:val="004F651B"/>
    <w:rsid w:val="00510C9F"/>
    <w:rsid w:val="00526597"/>
    <w:rsid w:val="00530988"/>
    <w:rsid w:val="00587851"/>
    <w:rsid w:val="005C7DC7"/>
    <w:rsid w:val="005D21A4"/>
    <w:rsid w:val="005D36DB"/>
    <w:rsid w:val="005E2A63"/>
    <w:rsid w:val="005E4454"/>
    <w:rsid w:val="005F1055"/>
    <w:rsid w:val="006350F4"/>
    <w:rsid w:val="00652714"/>
    <w:rsid w:val="006848A3"/>
    <w:rsid w:val="006C632A"/>
    <w:rsid w:val="006E7489"/>
    <w:rsid w:val="00787E5C"/>
    <w:rsid w:val="007B1593"/>
    <w:rsid w:val="007B3026"/>
    <w:rsid w:val="007C0052"/>
    <w:rsid w:val="0082043C"/>
    <w:rsid w:val="0085075C"/>
    <w:rsid w:val="0085487B"/>
    <w:rsid w:val="00890F24"/>
    <w:rsid w:val="008E4262"/>
    <w:rsid w:val="008F0856"/>
    <w:rsid w:val="00943646"/>
    <w:rsid w:val="00947846"/>
    <w:rsid w:val="009612A5"/>
    <w:rsid w:val="009656D4"/>
    <w:rsid w:val="009A3938"/>
    <w:rsid w:val="009B7D38"/>
    <w:rsid w:val="009B7F70"/>
    <w:rsid w:val="009C1E23"/>
    <w:rsid w:val="009D1BF0"/>
    <w:rsid w:val="00A00D98"/>
    <w:rsid w:val="00A0255A"/>
    <w:rsid w:val="00A4505F"/>
    <w:rsid w:val="00A5209E"/>
    <w:rsid w:val="00A673BC"/>
    <w:rsid w:val="00A73C37"/>
    <w:rsid w:val="00A82B98"/>
    <w:rsid w:val="00AA49D1"/>
    <w:rsid w:val="00AA7E6B"/>
    <w:rsid w:val="00AC1C66"/>
    <w:rsid w:val="00AC3BE6"/>
    <w:rsid w:val="00AC6561"/>
    <w:rsid w:val="00AE3AF7"/>
    <w:rsid w:val="00AF0B9F"/>
    <w:rsid w:val="00B058E7"/>
    <w:rsid w:val="00B31133"/>
    <w:rsid w:val="00B338FE"/>
    <w:rsid w:val="00B33991"/>
    <w:rsid w:val="00B52CBA"/>
    <w:rsid w:val="00B766C3"/>
    <w:rsid w:val="00BD33BB"/>
    <w:rsid w:val="00BD4547"/>
    <w:rsid w:val="00C615B4"/>
    <w:rsid w:val="00C81E4B"/>
    <w:rsid w:val="00C9160F"/>
    <w:rsid w:val="00C93089"/>
    <w:rsid w:val="00CA422E"/>
    <w:rsid w:val="00CC67A6"/>
    <w:rsid w:val="00CF2458"/>
    <w:rsid w:val="00D15164"/>
    <w:rsid w:val="00D2567E"/>
    <w:rsid w:val="00D87AD2"/>
    <w:rsid w:val="00D908A2"/>
    <w:rsid w:val="00D96A6E"/>
    <w:rsid w:val="00DD5F63"/>
    <w:rsid w:val="00DE1BCF"/>
    <w:rsid w:val="00DF547F"/>
    <w:rsid w:val="00E21ACD"/>
    <w:rsid w:val="00E229F6"/>
    <w:rsid w:val="00E267FA"/>
    <w:rsid w:val="00E72517"/>
    <w:rsid w:val="00EB1B45"/>
    <w:rsid w:val="00EB658F"/>
    <w:rsid w:val="00EF2E98"/>
    <w:rsid w:val="00F07AC0"/>
    <w:rsid w:val="00F322DA"/>
    <w:rsid w:val="00F461B6"/>
    <w:rsid w:val="00F81844"/>
    <w:rsid w:val="00FB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15:chartTrackingRefBased/>
  <w15:docId w15:val="{6FFF171E-C3F2-444F-8C31-C96D85A6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B55CC"/>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paragraph" w:styleId="Heading4">
    <w:name w:val="heading 4"/>
    <w:basedOn w:val="Normal"/>
    <w:next w:val="Normal"/>
    <w:qFormat/>
    <w:rsid w:val="006350F4"/>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21A4"/>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character" w:customStyle="1" w:styleId="PR1Char">
    <w:name w:val="PR1 Char"/>
    <w:link w:val="PR1"/>
    <w:rsid w:val="007B1593"/>
    <w:rPr>
      <w:rFonts w:ascii="Arial" w:hAnsi="Arial"/>
      <w:bCs/>
      <w:iCs/>
      <w:lang w:val="en-US" w:eastAsia="en-US" w:bidi="ar-SA"/>
    </w:rPr>
  </w:style>
  <w:style w:type="paragraph" w:styleId="Header">
    <w:name w:val="header"/>
    <w:aliases w:val="Head Project"/>
    <w:basedOn w:val="Normal"/>
    <w:autoRedefine/>
    <w:pPr>
      <w:tabs>
        <w:tab w:val="center" w:pos="4320"/>
        <w:tab w:val="right" w:pos="8640"/>
      </w:tabs>
    </w:pPr>
    <w:rPr>
      <w:caps/>
    </w:rPr>
  </w:style>
  <w:style w:type="paragraph" w:styleId="Footer">
    <w:name w:val="footer"/>
    <w:basedOn w:val="Normal"/>
    <w:pPr>
      <w:tabs>
        <w:tab w:val="center" w:pos="4320"/>
        <w:tab w:val="right" w:pos="8640"/>
      </w:tabs>
    </w:pPr>
  </w:style>
  <w:style w:type="paragraph" w:customStyle="1" w:styleId="PRT">
    <w:name w:val="PRT"/>
    <w:basedOn w:val="Normal"/>
    <w:next w:val="Normal"/>
    <w:autoRedefine/>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link w:val="PR1Char"/>
    <w:autoRedefine/>
    <w:pPr>
      <w:keepLines/>
      <w:widowControl/>
      <w:numPr>
        <w:ilvl w:val="4"/>
        <w:numId w:val="1"/>
      </w:numPr>
      <w:tabs>
        <w:tab w:val="clear" w:pos="864"/>
      </w:tabs>
      <w:spacing w:after="200"/>
      <w:ind w:left="1080" w:hanging="360"/>
      <w:jc w:val="both"/>
    </w:pPr>
  </w:style>
  <w:style w:type="paragraph" w:customStyle="1" w:styleId="ART">
    <w:name w:val="ART"/>
    <w:basedOn w:val="Normal"/>
    <w:next w:val="PR1"/>
    <w:autoRedefine/>
    <w:pPr>
      <w:keepNext/>
      <w:widowControl/>
      <w:numPr>
        <w:ilvl w:val="3"/>
        <w:numId w:val="1"/>
      </w:numPr>
      <w:tabs>
        <w:tab w:val="clear" w:pos="864"/>
        <w:tab w:val="left" w:pos="720"/>
      </w:tabs>
      <w:spacing w:after="200"/>
      <w:ind w:left="720" w:hanging="720"/>
      <w:jc w:val="both"/>
    </w:pPr>
    <w:rPr>
      <w:caps/>
    </w:rPr>
  </w:style>
  <w:style w:type="paragraph" w:customStyle="1" w:styleId="PR2">
    <w:name w:val="PR2"/>
    <w:basedOn w:val="Normal"/>
    <w:autoRedefine/>
    <w:rsid w:val="00B52CBA"/>
    <w:pPr>
      <w:keepLines/>
      <w:widowControl/>
      <w:numPr>
        <w:ilvl w:val="5"/>
        <w:numId w:val="1"/>
      </w:numPr>
      <w:tabs>
        <w:tab w:val="clear" w:pos="1656"/>
        <w:tab w:val="num" w:pos="1440"/>
      </w:tabs>
      <w:spacing w:after="200"/>
      <w:ind w:left="1440" w:hanging="360"/>
      <w:jc w:val="both"/>
    </w:pPr>
    <w:rPr>
      <w:bCs w:val="0"/>
    </w:rPr>
  </w:style>
  <w:style w:type="paragraph" w:customStyle="1" w:styleId="PR3">
    <w:name w:val="PR3"/>
    <w:basedOn w:val="Normal"/>
    <w:autoRedefine/>
    <w:pPr>
      <w:keepLines/>
      <w:widowControl/>
      <w:numPr>
        <w:ilvl w:val="6"/>
        <w:numId w:val="1"/>
      </w:numPr>
      <w:tabs>
        <w:tab w:val="clear" w:pos="2016"/>
      </w:tabs>
      <w:spacing w:after="200"/>
      <w:ind w:left="1800" w:hanging="360"/>
      <w:jc w:val="both"/>
    </w:pPr>
    <w:rPr>
      <w:bCs w:val="0"/>
    </w:rPr>
  </w:style>
  <w:style w:type="paragraph" w:customStyle="1" w:styleId="PR4">
    <w:name w:val="PR4"/>
    <w:basedOn w:val="Normal"/>
    <w:autoRedefine/>
    <w:pPr>
      <w:keepLines/>
      <w:widowControl/>
      <w:numPr>
        <w:ilvl w:val="7"/>
        <w:numId w:val="1"/>
      </w:numPr>
      <w:tabs>
        <w:tab w:val="clear" w:pos="2592"/>
      </w:tabs>
      <w:spacing w:after="200"/>
      <w:ind w:left="2160" w:hanging="360"/>
      <w:jc w:val="both"/>
    </w:pPr>
    <w:rPr>
      <w:bCs w:val="0"/>
    </w:rPr>
  </w:style>
  <w:style w:type="paragraph" w:customStyle="1" w:styleId="PR5">
    <w:name w:val="PR5"/>
    <w:basedOn w:val="Normal"/>
    <w:autoRedefine/>
    <w:pPr>
      <w:keepLines/>
      <w:widowControl/>
      <w:numPr>
        <w:ilvl w:val="8"/>
        <w:numId w:val="1"/>
      </w:numPr>
      <w:tabs>
        <w:tab w:val="clear" w:pos="3168"/>
      </w:tabs>
      <w:spacing w:after="200"/>
      <w:ind w:left="2520" w:hanging="360"/>
      <w:jc w:val="both"/>
    </w:pPr>
    <w:rPr>
      <w:bCs w:val="0"/>
    </w:rPr>
  </w:style>
  <w:style w:type="paragraph" w:customStyle="1" w:styleId="CMT">
    <w:name w:val="CMT"/>
    <w:basedOn w:val="Normal"/>
    <w:autoRedefine/>
    <w:rsid w:val="009B7D38"/>
    <w:pPr>
      <w:keepNext/>
      <w:widowControl/>
      <w:spacing w:after="400"/>
      <w:ind w:left="1944" w:hanging="1944"/>
    </w:pPr>
    <w:rPr>
      <w:b/>
      <w:caps/>
    </w:rPr>
  </w:style>
  <w:style w:type="paragraph" w:customStyle="1" w:styleId="SpecHeading3r">
    <w:name w:val="Spec Heading 3r"/>
    <w:basedOn w:val="Normal"/>
    <w:rsid w:val="006350F4"/>
    <w:pPr>
      <w:widowControl/>
      <w:numPr>
        <w:numId w:val="3"/>
      </w:numPr>
      <w:spacing w:after="240"/>
    </w:pPr>
    <w:rPr>
      <w:rFonts w:ascii="Times New Roman" w:hAnsi="Times New Roman"/>
      <w:bCs w:val="0"/>
      <w:iCs w:val="0"/>
      <w:sz w:val="24"/>
      <w:szCs w:val="24"/>
    </w:rPr>
  </w:style>
  <w:style w:type="paragraph" w:styleId="BlockText">
    <w:name w:val="Block Text"/>
    <w:basedOn w:val="Normal"/>
    <w:rsid w:val="00E72517"/>
    <w:pPr>
      <w:widowControl/>
      <w:ind w:left="2160" w:right="-720" w:hanging="360"/>
      <w:jc w:val="both"/>
    </w:pPr>
    <w:rPr>
      <w:rFonts w:cs="Arial"/>
      <w:bCs w:val="0"/>
      <w:iCs w:val="0"/>
      <w:szCs w:val="22"/>
    </w:rPr>
  </w:style>
  <w:style w:type="paragraph" w:styleId="BalloonText">
    <w:name w:val="Balloon Text"/>
    <w:basedOn w:val="Normal"/>
    <w:semiHidden/>
    <w:rsid w:val="00510C9F"/>
    <w:rPr>
      <w:rFonts w:ascii="Tahoma" w:hAnsi="Tahoma" w:cs="Tahoma"/>
      <w:sz w:val="16"/>
      <w:szCs w:val="16"/>
    </w:rPr>
  </w:style>
  <w:style w:type="character" w:customStyle="1" w:styleId="HeaderSecti">
    <w:name w:val="Header Secti"/>
    <w:rsid w:val="005D21A4"/>
    <w:rPr>
      <w:rFonts w:ascii="Arial" w:hAnsi="Arial"/>
      <w:sz w:val="20"/>
    </w:rPr>
  </w:style>
  <w:style w:type="character" w:customStyle="1" w:styleId="Norm">
    <w:name w:val="Norm"/>
    <w:rsid w:val="005D21A4"/>
    <w:rPr>
      <w:rFonts w:ascii="Times New Roman" w:hAnsi="Times New Roman"/>
      <w:sz w:val="22"/>
    </w:rPr>
  </w:style>
  <w:style w:type="paragraph" w:customStyle="1" w:styleId="a">
    <w:name w:val="_"/>
    <w:basedOn w:val="Normal"/>
    <w:rsid w:val="005D21A4"/>
    <w:pPr>
      <w:ind w:left="450" w:hanging="450"/>
    </w:pPr>
    <w:rPr>
      <w:rFonts w:ascii="Times New Roman" w:hAnsi="Times New Roman"/>
      <w:bCs w:val="0"/>
      <w:iCs w:val="0"/>
      <w:snapToGrid w:val="0"/>
      <w:sz w:val="24"/>
    </w:rPr>
  </w:style>
  <w:style w:type="character" w:customStyle="1" w:styleId="TblNorm">
    <w:name w:val="Tbl Norm"/>
    <w:rsid w:val="005D21A4"/>
    <w:rPr>
      <w:rFonts w:ascii="Arial" w:hAnsi="Arial"/>
      <w:sz w:val="20"/>
    </w:rPr>
  </w:style>
  <w:style w:type="paragraph" w:styleId="BodyText">
    <w:name w:val="Body Text"/>
    <w:basedOn w:val="Normal"/>
    <w:rsid w:val="005D21A4"/>
    <w:pPr>
      <w:jc w:val="both"/>
    </w:pPr>
    <w:rPr>
      <w:bCs w:val="0"/>
      <w:iCs w:val="0"/>
      <w:snapToGrid w:val="0"/>
      <w:sz w:val="24"/>
    </w:rPr>
  </w:style>
  <w:style w:type="paragraph" w:customStyle="1" w:styleId="Default">
    <w:name w:val="Default"/>
    <w:rsid w:val="005D21A4"/>
    <w:pPr>
      <w:widowControl w:val="0"/>
      <w:autoSpaceDE w:val="0"/>
      <w:autoSpaceDN w:val="0"/>
      <w:adjustRightInd w:val="0"/>
    </w:pPr>
    <w:rPr>
      <w:color w:val="000000"/>
      <w:sz w:val="24"/>
      <w:szCs w:val="24"/>
    </w:rPr>
  </w:style>
  <w:style w:type="paragraph" w:styleId="BodyTextIndent">
    <w:name w:val="Body Text Indent"/>
    <w:basedOn w:val="Normal"/>
    <w:rsid w:val="007B3026"/>
    <w:pPr>
      <w:spacing w:after="120"/>
      <w:ind w:left="360"/>
    </w:pPr>
  </w:style>
  <w:style w:type="paragraph" w:styleId="BodyTextIndent2">
    <w:name w:val="Body Text Indent 2"/>
    <w:basedOn w:val="Normal"/>
    <w:rsid w:val="007B3026"/>
    <w:pPr>
      <w:spacing w:after="120" w:line="480" w:lineRule="auto"/>
      <w:ind w:left="360"/>
    </w:pPr>
  </w:style>
  <w:style w:type="paragraph" w:styleId="BodyTextIndent3">
    <w:name w:val="Body Text Indent 3"/>
    <w:basedOn w:val="Normal"/>
    <w:rsid w:val="007B3026"/>
    <w:pPr>
      <w:spacing w:after="120"/>
      <w:ind w:left="360"/>
    </w:pPr>
    <w:rPr>
      <w:sz w:val="16"/>
      <w:szCs w:val="16"/>
    </w:rPr>
  </w:style>
  <w:style w:type="paragraph" w:styleId="BodyText3">
    <w:name w:val="Body Text 3"/>
    <w:basedOn w:val="Normal"/>
    <w:rsid w:val="007B3026"/>
    <w:pPr>
      <w:spacing w:after="120"/>
    </w:pPr>
    <w:rPr>
      <w:sz w:val="16"/>
      <w:szCs w:val="16"/>
    </w:rPr>
  </w:style>
  <w:style w:type="character" w:styleId="CommentReference">
    <w:name w:val="annotation reference"/>
    <w:rsid w:val="0082043C"/>
    <w:rPr>
      <w:sz w:val="16"/>
      <w:szCs w:val="16"/>
    </w:rPr>
  </w:style>
  <w:style w:type="paragraph" w:styleId="CommentText">
    <w:name w:val="annotation text"/>
    <w:basedOn w:val="Normal"/>
    <w:link w:val="CommentTextChar"/>
    <w:rsid w:val="0082043C"/>
  </w:style>
  <w:style w:type="character" w:customStyle="1" w:styleId="CommentTextChar">
    <w:name w:val="Comment Text Char"/>
    <w:link w:val="CommentText"/>
    <w:rsid w:val="0082043C"/>
    <w:rPr>
      <w:rFonts w:ascii="Arial" w:hAnsi="Arial"/>
      <w:bCs/>
      <w:iCs/>
    </w:rPr>
  </w:style>
  <w:style w:type="paragraph" w:styleId="CommentSubject">
    <w:name w:val="annotation subject"/>
    <w:basedOn w:val="CommentText"/>
    <w:next w:val="CommentText"/>
    <w:link w:val="CommentSubjectChar"/>
    <w:rsid w:val="0082043C"/>
    <w:rPr>
      <w:b/>
    </w:rPr>
  </w:style>
  <w:style w:type="character" w:customStyle="1" w:styleId="CommentSubjectChar">
    <w:name w:val="Comment Subject Char"/>
    <w:link w:val="CommentSubject"/>
    <w:rsid w:val="0082043C"/>
    <w:rPr>
      <w:rFonts w:ascii="Arial" w:hAnsi="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DB5F-C0D1-4595-82CE-28FAADBD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5617</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Fire Suppression, Plumbing and HVAC  Systems Functional Performance Tests</vt:lpstr>
    </vt:vector>
  </TitlesOfParts>
  <Manager>Jonathan.Cox@bjc.org</Manager>
  <Company>BJC Healthcare</Company>
  <LinksUpToDate>false</LinksUpToDate>
  <CharactersWithSpaces>38306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Suppression, Plumbing and HVAC  Systems Functional Performance Tests</dc:title>
  <dc:subject/>
  <dc:creator>Marsha Smith</dc:creator>
  <cp:keywords/>
  <dc:description/>
  <cp:lastModifiedBy>Marsha Smith</cp:lastModifiedBy>
  <cp:revision>4</cp:revision>
  <cp:lastPrinted>2017-02-13T16:42:00Z</cp:lastPrinted>
  <dcterms:created xsi:type="dcterms:W3CDTF">2017-02-13T17:22:00Z</dcterms:created>
  <dcterms:modified xsi:type="dcterms:W3CDTF">2017-06-30T13:13:00Z</dcterms:modified>
</cp:coreProperties>
</file>